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AB6" w:rsidRDefault="001D0AB6">
      <w:pPr>
        <w:pStyle w:val="ConsPlusTitlePage"/>
      </w:pPr>
      <w:r>
        <w:t xml:space="preserve">Документ предоставлен </w:t>
      </w:r>
      <w:hyperlink r:id="rId4" w:history="1">
        <w:r>
          <w:rPr>
            <w:color w:val="0000FF"/>
          </w:rPr>
          <w:t>КонсультантПлюс</w:t>
        </w:r>
      </w:hyperlink>
      <w:r>
        <w:br/>
      </w:r>
    </w:p>
    <w:p w:rsidR="001D0AB6" w:rsidRDefault="001D0AB6">
      <w:pPr>
        <w:pStyle w:val="ConsPlusNormal"/>
        <w:jc w:val="both"/>
        <w:outlineLvl w:val="0"/>
      </w:pPr>
    </w:p>
    <w:p w:rsidR="001D0AB6" w:rsidRDefault="001D0AB6">
      <w:pPr>
        <w:pStyle w:val="ConsPlusTitle"/>
        <w:jc w:val="center"/>
        <w:outlineLvl w:val="0"/>
      </w:pPr>
      <w:r>
        <w:t>ПРАВИТЕЛЬСТВО КРАСНОЯРСКОГО КРАЯ</w:t>
      </w:r>
    </w:p>
    <w:p w:rsidR="001D0AB6" w:rsidRDefault="001D0AB6">
      <w:pPr>
        <w:pStyle w:val="ConsPlusTitle"/>
        <w:jc w:val="both"/>
      </w:pPr>
    </w:p>
    <w:p w:rsidR="001D0AB6" w:rsidRDefault="001D0AB6">
      <w:pPr>
        <w:pStyle w:val="ConsPlusTitle"/>
        <w:jc w:val="center"/>
      </w:pPr>
      <w:r>
        <w:t>ПОСТАНОВЛЕНИЕ</w:t>
      </w:r>
    </w:p>
    <w:p w:rsidR="001D0AB6" w:rsidRDefault="001D0AB6">
      <w:pPr>
        <w:pStyle w:val="ConsPlusTitle"/>
        <w:jc w:val="center"/>
      </w:pPr>
      <w:r>
        <w:t>от 30 апреля 2019 г. N 208-п</w:t>
      </w:r>
    </w:p>
    <w:p w:rsidR="001D0AB6" w:rsidRDefault="001D0AB6">
      <w:pPr>
        <w:pStyle w:val="ConsPlusTitle"/>
        <w:jc w:val="both"/>
      </w:pPr>
    </w:p>
    <w:p w:rsidR="001D0AB6" w:rsidRDefault="001D0AB6">
      <w:pPr>
        <w:pStyle w:val="ConsPlusTitle"/>
        <w:jc w:val="center"/>
      </w:pPr>
      <w:r>
        <w:t>ОБ УТВЕРЖДЕНИИ ПОРЯДКА ОБЕСПЕЧЕНИЯ ДЕТЕЙ-СИРОТ И ДЕТЕЙ,</w:t>
      </w:r>
    </w:p>
    <w:p w:rsidR="001D0AB6" w:rsidRDefault="001D0AB6">
      <w:pPr>
        <w:pStyle w:val="ConsPlusTitle"/>
        <w:jc w:val="center"/>
      </w:pPr>
      <w:r>
        <w:t>ОСТАВШИХСЯ БЕЗ ПОПЕЧЕНИЯ РОДИТЕЛЕЙ, НАХОДЯЩИХСЯ НА ПОЛНОМ</w:t>
      </w:r>
    </w:p>
    <w:p w:rsidR="001D0AB6" w:rsidRDefault="001D0AB6">
      <w:pPr>
        <w:pStyle w:val="ConsPlusTitle"/>
        <w:jc w:val="center"/>
      </w:pPr>
      <w:r>
        <w:t>ГОСУДАРСТВЕННОМ ОБЕСПЕЧЕНИИ В КРАЕВЫХ ГОСУДАРСТВЕННЫХ</w:t>
      </w:r>
    </w:p>
    <w:p w:rsidR="001D0AB6" w:rsidRDefault="001D0AB6">
      <w:pPr>
        <w:pStyle w:val="ConsPlusTitle"/>
        <w:jc w:val="center"/>
      </w:pPr>
      <w:r>
        <w:t>ОРГАНИЗАЦИЯХ ИЛИ МУНИЦИПАЛЬНЫХ ОРГАНИЗАЦИЯХ ДЛЯ ДЕТЕЙ-СИРОТ</w:t>
      </w:r>
    </w:p>
    <w:p w:rsidR="001D0AB6" w:rsidRDefault="001D0AB6">
      <w:pPr>
        <w:pStyle w:val="ConsPlusTitle"/>
        <w:jc w:val="center"/>
      </w:pPr>
      <w:r>
        <w:t>И ДЕТЕЙ, ОСТАВШИХСЯ БЕЗ ПОПЕЧЕНИЯ РОДИТЕЛЕЙ, ЗА ИСКЛЮЧЕНИЕМ</w:t>
      </w:r>
    </w:p>
    <w:p w:rsidR="001D0AB6" w:rsidRDefault="001D0AB6">
      <w:pPr>
        <w:pStyle w:val="ConsPlusTitle"/>
        <w:jc w:val="center"/>
      </w:pPr>
      <w:r>
        <w:t>ЛИЦ, ПОМЕЩЕННЫХ ПОД НАДЗОР В МЕДИЦИНСКИЕ ОРГАНИЗАЦИИ,</w:t>
      </w:r>
    </w:p>
    <w:p w:rsidR="001D0AB6" w:rsidRDefault="001D0AB6">
      <w:pPr>
        <w:pStyle w:val="ConsPlusTitle"/>
        <w:jc w:val="center"/>
      </w:pPr>
      <w:r>
        <w:t>ОРГАНИЗАЦИИ, ОКАЗЫВАЮЩИЕ СОЦИАЛЬНЫЕ УСЛУГИ, А ТАКЖЕ</w:t>
      </w:r>
    </w:p>
    <w:p w:rsidR="001D0AB6" w:rsidRDefault="001D0AB6">
      <w:pPr>
        <w:pStyle w:val="ConsPlusTitle"/>
        <w:jc w:val="center"/>
      </w:pPr>
      <w:r>
        <w:t>ДЕТЕЙ-СИРОТ И ДЕТЕЙ, ОСТАВШИХСЯ БЕЗ ПОПЕЧЕНИЯ РОДИТЕЛЕЙ,</w:t>
      </w:r>
    </w:p>
    <w:p w:rsidR="001D0AB6" w:rsidRDefault="001D0AB6">
      <w:pPr>
        <w:pStyle w:val="ConsPlusTitle"/>
        <w:jc w:val="center"/>
      </w:pPr>
      <w:r>
        <w:t>ЛИЦ ИЗ ЧИСЛА ДЕТЕЙ-СИРОТ И ДЕТЕЙ, ОСТАВШИХСЯ БЕЗ ПОПЕЧЕНИЯ</w:t>
      </w:r>
    </w:p>
    <w:p w:rsidR="001D0AB6" w:rsidRDefault="001D0AB6">
      <w:pPr>
        <w:pStyle w:val="ConsPlusTitle"/>
        <w:jc w:val="center"/>
      </w:pPr>
      <w:r>
        <w:t>РОДИТЕЛЕЙ, ЛИЦ, ПОТЕРЯВШИХ В ПЕРИОД ОБУЧЕНИЯ ОБОИХ</w:t>
      </w:r>
    </w:p>
    <w:p w:rsidR="001D0AB6" w:rsidRDefault="001D0AB6">
      <w:pPr>
        <w:pStyle w:val="ConsPlusTitle"/>
        <w:jc w:val="center"/>
      </w:pPr>
      <w:r>
        <w:t>РОДИТЕЛЕЙ ИЛИ ЕДИНСТВЕННОГО РОДИТЕЛЯ, ОБУЧАЮЩИХСЯ ПО ОЧНОЙ</w:t>
      </w:r>
    </w:p>
    <w:p w:rsidR="001D0AB6" w:rsidRDefault="001D0AB6">
      <w:pPr>
        <w:pStyle w:val="ConsPlusTitle"/>
        <w:jc w:val="center"/>
      </w:pPr>
      <w:r>
        <w:t>ФОРМЕ ОБУЧЕНИЯ ПО ОСНОВНЫМ ПРОФЕССИОНАЛЬНЫМ ОБРАЗОВАТЕЛЬНЫМ</w:t>
      </w:r>
    </w:p>
    <w:p w:rsidR="001D0AB6" w:rsidRDefault="001D0AB6">
      <w:pPr>
        <w:pStyle w:val="ConsPlusTitle"/>
        <w:jc w:val="center"/>
      </w:pPr>
      <w:r>
        <w:t>ПРОГРАММАМ ЗА СЧЕТ СРЕДСТВ КРАЕВОГО ИЛИ МЕСТНЫХ БЮДЖЕТОВ</w:t>
      </w:r>
    </w:p>
    <w:p w:rsidR="001D0AB6" w:rsidRDefault="001D0AB6">
      <w:pPr>
        <w:pStyle w:val="ConsPlusTitle"/>
        <w:jc w:val="center"/>
      </w:pPr>
      <w:r>
        <w:t>И (ИЛИ) ПО ПРОГРАММАМ ПРОФЕССИОНАЛЬНОЙ ПОДГОТОВКИ</w:t>
      </w:r>
    </w:p>
    <w:p w:rsidR="001D0AB6" w:rsidRDefault="001D0AB6">
      <w:pPr>
        <w:pStyle w:val="ConsPlusTitle"/>
        <w:jc w:val="center"/>
      </w:pPr>
      <w:r>
        <w:t>ПО ПРОФЕССИЯМ РАБОЧИХ, ДОЛЖНОСТЯМ СЛУЖАЩИХ ЗА СЧЕТ СРЕДСТВ</w:t>
      </w:r>
    </w:p>
    <w:p w:rsidR="001D0AB6" w:rsidRDefault="001D0AB6">
      <w:pPr>
        <w:pStyle w:val="ConsPlusTitle"/>
        <w:jc w:val="center"/>
      </w:pPr>
      <w:r>
        <w:t>КРАЕВОГО ИЛИ МЕСТНЫХ БЮДЖЕТОВ, БЕСПЛАТНЫМ ПИТАНИЕМ,</w:t>
      </w:r>
    </w:p>
    <w:p w:rsidR="001D0AB6" w:rsidRDefault="001D0AB6">
      <w:pPr>
        <w:pStyle w:val="ConsPlusTitle"/>
        <w:jc w:val="center"/>
      </w:pPr>
      <w:r>
        <w:t>БЕСПЛАТНЫМ КОМПЛЕКТОМ ОДЕЖДЫ, ОБУВИ И МЯГКИМ ИНВЕНТАРЕМ</w:t>
      </w:r>
    </w:p>
    <w:p w:rsidR="001D0AB6" w:rsidRDefault="001D0A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AB6" w:rsidRDefault="001D0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AB6" w:rsidRDefault="001D0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AB6" w:rsidRDefault="001D0AB6">
            <w:pPr>
              <w:pStyle w:val="ConsPlusNormal"/>
              <w:jc w:val="center"/>
            </w:pPr>
            <w:r>
              <w:rPr>
                <w:color w:val="392C69"/>
              </w:rPr>
              <w:t>Список изменяющих документов</w:t>
            </w:r>
          </w:p>
          <w:p w:rsidR="001D0AB6" w:rsidRDefault="001D0AB6">
            <w:pPr>
              <w:pStyle w:val="ConsPlusNormal"/>
              <w:jc w:val="center"/>
            </w:pPr>
            <w:r>
              <w:rPr>
                <w:color w:val="392C69"/>
              </w:rPr>
              <w:t>(в ред. Постановлений Правительства Красноярского края</w:t>
            </w:r>
          </w:p>
          <w:p w:rsidR="001D0AB6" w:rsidRDefault="001D0AB6">
            <w:pPr>
              <w:pStyle w:val="ConsPlusNormal"/>
              <w:jc w:val="center"/>
            </w:pPr>
            <w:r>
              <w:rPr>
                <w:color w:val="392C69"/>
              </w:rPr>
              <w:t xml:space="preserve">от 22.09.2020 </w:t>
            </w:r>
            <w:hyperlink r:id="rId5" w:history="1">
              <w:r>
                <w:rPr>
                  <w:color w:val="0000FF"/>
                </w:rPr>
                <w:t>N 641-п</w:t>
              </w:r>
            </w:hyperlink>
            <w:r>
              <w:rPr>
                <w:color w:val="392C69"/>
              </w:rPr>
              <w:t xml:space="preserve">, от 31.08.2021 </w:t>
            </w:r>
            <w:hyperlink r:id="rId6" w:history="1">
              <w:r>
                <w:rPr>
                  <w:color w:val="0000FF"/>
                </w:rPr>
                <w:t>N 599-п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AB6" w:rsidRDefault="001D0AB6">
            <w:pPr>
              <w:spacing w:after="1" w:line="0" w:lineRule="atLeast"/>
            </w:pPr>
          </w:p>
        </w:tc>
      </w:tr>
    </w:tbl>
    <w:p w:rsidR="001D0AB6" w:rsidRDefault="001D0AB6">
      <w:pPr>
        <w:pStyle w:val="ConsPlusNormal"/>
        <w:jc w:val="both"/>
      </w:pPr>
    </w:p>
    <w:p w:rsidR="001D0AB6" w:rsidRDefault="001D0AB6">
      <w:pPr>
        <w:pStyle w:val="ConsPlusNormal"/>
        <w:ind w:firstLine="540"/>
        <w:jc w:val="both"/>
      </w:pPr>
      <w:r>
        <w:t xml:space="preserve">В соответствии со </w:t>
      </w:r>
      <w:hyperlink r:id="rId7" w:history="1">
        <w:r>
          <w:rPr>
            <w:color w:val="0000FF"/>
          </w:rPr>
          <w:t>статьей 103</w:t>
        </w:r>
      </w:hyperlink>
      <w:r>
        <w:t xml:space="preserve"> Устава Красноярского края, </w:t>
      </w:r>
      <w:hyperlink r:id="rId8" w:history="1">
        <w:r>
          <w:rPr>
            <w:color w:val="0000FF"/>
          </w:rPr>
          <w:t>пунктом 5 статьи 11-1</w:t>
        </w:r>
      </w:hyperlink>
      <w:r>
        <w:t xml:space="preserve"> Закона Красноярского края от 02.11.2000 N 12-961 "О защите прав ребенка" постановляю:</w:t>
      </w:r>
    </w:p>
    <w:p w:rsidR="001D0AB6" w:rsidRDefault="001D0AB6">
      <w:pPr>
        <w:pStyle w:val="ConsPlusNormal"/>
        <w:spacing w:before="220"/>
        <w:ind w:firstLine="540"/>
        <w:jc w:val="both"/>
      </w:pPr>
      <w:r>
        <w:t xml:space="preserve">1. Утвердить </w:t>
      </w:r>
      <w:hyperlink w:anchor="P47" w:history="1">
        <w:r>
          <w:rPr>
            <w:color w:val="0000FF"/>
          </w:rPr>
          <w:t>Порядок</w:t>
        </w:r>
      </w:hyperlink>
      <w:r>
        <w:t xml:space="preserve"> обеспечения детей-сирот и детей, оставшихся без попечения родителей, находящихся на полном государственном обеспечении в краевых государственных организациях или муниципальных организациях для детей-сирот и детей, оставшихся без попечения родителей, за исключением лиц, помещенных под надзор в медицинские организации, организации, оказывающие социальные услуги,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бесплатным питанием, бесплатным комплектом одежды, обуви и мягким инвентарем согласно приложению.</w:t>
      </w:r>
    </w:p>
    <w:p w:rsidR="001D0AB6" w:rsidRDefault="001D0AB6">
      <w:pPr>
        <w:pStyle w:val="ConsPlusNormal"/>
        <w:spacing w:before="220"/>
        <w:ind w:firstLine="540"/>
        <w:jc w:val="both"/>
      </w:pPr>
      <w:r>
        <w:t>2.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1D0AB6" w:rsidRDefault="001D0AB6">
      <w:pPr>
        <w:pStyle w:val="ConsPlusNormal"/>
        <w:spacing w:before="220"/>
        <w:ind w:firstLine="540"/>
        <w:jc w:val="both"/>
      </w:pPr>
      <w:r>
        <w:t>3. Постановление вступает в силу через 10 дней после его официального опубликования.</w:t>
      </w:r>
    </w:p>
    <w:p w:rsidR="001D0AB6" w:rsidRDefault="001D0AB6">
      <w:pPr>
        <w:pStyle w:val="ConsPlusNormal"/>
        <w:jc w:val="both"/>
      </w:pPr>
    </w:p>
    <w:p w:rsidR="001D0AB6" w:rsidRDefault="001D0AB6">
      <w:pPr>
        <w:pStyle w:val="ConsPlusNormal"/>
        <w:jc w:val="right"/>
      </w:pPr>
      <w:r>
        <w:t>Первый заместитель</w:t>
      </w:r>
    </w:p>
    <w:p w:rsidR="001D0AB6" w:rsidRDefault="001D0AB6">
      <w:pPr>
        <w:pStyle w:val="ConsPlusNormal"/>
        <w:jc w:val="right"/>
      </w:pPr>
      <w:r>
        <w:t>Губернатора края -</w:t>
      </w:r>
    </w:p>
    <w:p w:rsidR="001D0AB6" w:rsidRDefault="001D0AB6">
      <w:pPr>
        <w:pStyle w:val="ConsPlusNormal"/>
        <w:jc w:val="right"/>
      </w:pPr>
      <w:r>
        <w:t>председатель</w:t>
      </w:r>
    </w:p>
    <w:p w:rsidR="001D0AB6" w:rsidRDefault="001D0AB6">
      <w:pPr>
        <w:pStyle w:val="ConsPlusNormal"/>
        <w:jc w:val="right"/>
      </w:pPr>
      <w:r>
        <w:lastRenderedPageBreak/>
        <w:t>Правительства края</w:t>
      </w:r>
    </w:p>
    <w:p w:rsidR="001D0AB6" w:rsidRDefault="001D0AB6">
      <w:pPr>
        <w:pStyle w:val="ConsPlusNormal"/>
        <w:jc w:val="right"/>
      </w:pPr>
      <w:r>
        <w:t>Ю.А.ЛАПШИН</w:t>
      </w:r>
    </w:p>
    <w:p w:rsidR="001D0AB6" w:rsidRDefault="001D0AB6">
      <w:pPr>
        <w:pStyle w:val="ConsPlusNormal"/>
        <w:jc w:val="both"/>
      </w:pPr>
    </w:p>
    <w:p w:rsidR="001D0AB6" w:rsidRDefault="001D0AB6">
      <w:pPr>
        <w:pStyle w:val="ConsPlusNormal"/>
        <w:jc w:val="both"/>
      </w:pPr>
    </w:p>
    <w:p w:rsidR="001D0AB6" w:rsidRDefault="001D0AB6">
      <w:pPr>
        <w:pStyle w:val="ConsPlusNormal"/>
        <w:jc w:val="both"/>
      </w:pPr>
    </w:p>
    <w:p w:rsidR="001D0AB6" w:rsidRDefault="001D0AB6">
      <w:pPr>
        <w:pStyle w:val="ConsPlusNormal"/>
        <w:jc w:val="both"/>
      </w:pPr>
    </w:p>
    <w:p w:rsidR="001D0AB6" w:rsidRDefault="001D0AB6">
      <w:pPr>
        <w:pStyle w:val="ConsPlusNormal"/>
        <w:jc w:val="both"/>
      </w:pPr>
    </w:p>
    <w:p w:rsidR="001D0AB6" w:rsidRDefault="001D0AB6">
      <w:pPr>
        <w:pStyle w:val="ConsPlusNormal"/>
        <w:jc w:val="right"/>
        <w:outlineLvl w:val="0"/>
      </w:pPr>
      <w:r>
        <w:t>Приложение</w:t>
      </w:r>
    </w:p>
    <w:p w:rsidR="001D0AB6" w:rsidRDefault="001D0AB6">
      <w:pPr>
        <w:pStyle w:val="ConsPlusNormal"/>
        <w:jc w:val="right"/>
      </w:pPr>
      <w:r>
        <w:t>к Постановлению</w:t>
      </w:r>
    </w:p>
    <w:p w:rsidR="001D0AB6" w:rsidRDefault="001D0AB6">
      <w:pPr>
        <w:pStyle w:val="ConsPlusNormal"/>
        <w:jc w:val="right"/>
      </w:pPr>
      <w:r>
        <w:t>Правительства Красноярского края</w:t>
      </w:r>
    </w:p>
    <w:p w:rsidR="001D0AB6" w:rsidRDefault="001D0AB6">
      <w:pPr>
        <w:pStyle w:val="ConsPlusNormal"/>
        <w:jc w:val="right"/>
      </w:pPr>
      <w:r>
        <w:t>от 30 апреля 2019 г. N 208-п</w:t>
      </w:r>
    </w:p>
    <w:p w:rsidR="001D0AB6" w:rsidRDefault="001D0AB6">
      <w:pPr>
        <w:pStyle w:val="ConsPlusNormal"/>
        <w:jc w:val="both"/>
      </w:pPr>
    </w:p>
    <w:p w:rsidR="001D0AB6" w:rsidRDefault="001D0AB6">
      <w:pPr>
        <w:pStyle w:val="ConsPlusTitle"/>
        <w:jc w:val="center"/>
      </w:pPr>
      <w:bookmarkStart w:id="0" w:name="P47"/>
      <w:bookmarkEnd w:id="0"/>
      <w:r>
        <w:t>ПОРЯДОК</w:t>
      </w:r>
    </w:p>
    <w:p w:rsidR="001D0AB6" w:rsidRDefault="001D0AB6">
      <w:pPr>
        <w:pStyle w:val="ConsPlusTitle"/>
        <w:jc w:val="center"/>
      </w:pPr>
      <w:r>
        <w:t>ОБЕСПЕЧЕНИЯ ДЕТЕЙ-СИРОТ И ДЕТЕЙ, ОСТАВШИХСЯ БЕЗ ПОПЕЧЕНИЯ</w:t>
      </w:r>
    </w:p>
    <w:p w:rsidR="001D0AB6" w:rsidRDefault="001D0AB6">
      <w:pPr>
        <w:pStyle w:val="ConsPlusTitle"/>
        <w:jc w:val="center"/>
      </w:pPr>
      <w:r>
        <w:t>РОДИТЕЛЕЙ, НАХОДЯЩИХСЯ НА ПОЛНОМ ГОСУДАРСТВЕННОМ</w:t>
      </w:r>
    </w:p>
    <w:p w:rsidR="001D0AB6" w:rsidRDefault="001D0AB6">
      <w:pPr>
        <w:pStyle w:val="ConsPlusTitle"/>
        <w:jc w:val="center"/>
      </w:pPr>
      <w:r>
        <w:t>ОБЕСПЕЧЕНИИ В КРАЕВЫХ ГОСУДАРСТВЕННЫХ ОРГАНИЗАЦИЯХ</w:t>
      </w:r>
    </w:p>
    <w:p w:rsidR="001D0AB6" w:rsidRDefault="001D0AB6">
      <w:pPr>
        <w:pStyle w:val="ConsPlusTitle"/>
        <w:jc w:val="center"/>
      </w:pPr>
      <w:r>
        <w:t>ИЛИ МУНИЦИПАЛЬНЫХ ОРГАНИЗАЦИЯХ ДЛЯ ДЕТЕЙ-СИРОТ И ДЕТЕЙ,</w:t>
      </w:r>
    </w:p>
    <w:p w:rsidR="001D0AB6" w:rsidRDefault="001D0AB6">
      <w:pPr>
        <w:pStyle w:val="ConsPlusTitle"/>
        <w:jc w:val="center"/>
      </w:pPr>
      <w:r>
        <w:t>ОСТАВШИХСЯ БЕЗ ПОПЕЧЕНИЯ РОДИТЕЛЕЙ, ЗА ИСКЛЮЧЕНИЕМ ЛИЦ,</w:t>
      </w:r>
    </w:p>
    <w:p w:rsidR="001D0AB6" w:rsidRDefault="001D0AB6">
      <w:pPr>
        <w:pStyle w:val="ConsPlusTitle"/>
        <w:jc w:val="center"/>
      </w:pPr>
      <w:r>
        <w:t>ПОМЕЩЕННЫХ ПОД НАДЗОР В МЕДИЦИНСКИЕ ОРГАНИЗАЦИИ,</w:t>
      </w:r>
    </w:p>
    <w:p w:rsidR="001D0AB6" w:rsidRDefault="001D0AB6">
      <w:pPr>
        <w:pStyle w:val="ConsPlusTitle"/>
        <w:jc w:val="center"/>
      </w:pPr>
      <w:r>
        <w:t>ОРГАНИЗАЦИИ, ОКАЗЫВАЮЩИЕ СОЦИАЛЬНЫЕ УСЛУГИ, А ТАКЖЕ</w:t>
      </w:r>
    </w:p>
    <w:p w:rsidR="001D0AB6" w:rsidRDefault="001D0AB6">
      <w:pPr>
        <w:pStyle w:val="ConsPlusTitle"/>
        <w:jc w:val="center"/>
      </w:pPr>
      <w:r>
        <w:t>ДЕТЕЙ-СИРОТ И ДЕТЕЙ, ОСТАВШИХСЯ БЕЗ ПОПЕЧЕНИЯ РОДИТЕЛЕЙ,</w:t>
      </w:r>
    </w:p>
    <w:p w:rsidR="001D0AB6" w:rsidRDefault="001D0AB6">
      <w:pPr>
        <w:pStyle w:val="ConsPlusTitle"/>
        <w:jc w:val="center"/>
      </w:pPr>
      <w:r>
        <w:t>ЛИЦ ИЗ ЧИСЛА ДЕТЕЙ-СИРОТ И ДЕТЕЙ, ОСТАВШИХСЯ БЕЗ ПОПЕЧЕНИЯ</w:t>
      </w:r>
    </w:p>
    <w:p w:rsidR="001D0AB6" w:rsidRDefault="001D0AB6">
      <w:pPr>
        <w:pStyle w:val="ConsPlusTitle"/>
        <w:jc w:val="center"/>
      </w:pPr>
      <w:r>
        <w:t>РОДИТЕЛЕЙ, ЛИЦ, ПОТЕРЯВШИХ В ПЕРИОД ОБУЧЕНИЯ ОБОИХ</w:t>
      </w:r>
    </w:p>
    <w:p w:rsidR="001D0AB6" w:rsidRDefault="001D0AB6">
      <w:pPr>
        <w:pStyle w:val="ConsPlusTitle"/>
        <w:jc w:val="center"/>
      </w:pPr>
      <w:r>
        <w:t>РОДИТЕЛЕЙ ИЛИ ЕДИНСТВЕННОГО РОДИТЕЛЯ, ОБУЧАЮЩИХСЯ ПО ОЧНОЙ</w:t>
      </w:r>
    </w:p>
    <w:p w:rsidR="001D0AB6" w:rsidRDefault="001D0AB6">
      <w:pPr>
        <w:pStyle w:val="ConsPlusTitle"/>
        <w:jc w:val="center"/>
      </w:pPr>
      <w:r>
        <w:t>ФОРМЕ ОБУЧЕНИЯ ПО ОСНОВНЫМ ПРОФЕССИОНАЛЬНЫМ ОБРАЗОВАТЕЛЬНЫМ</w:t>
      </w:r>
    </w:p>
    <w:p w:rsidR="001D0AB6" w:rsidRDefault="001D0AB6">
      <w:pPr>
        <w:pStyle w:val="ConsPlusTitle"/>
        <w:jc w:val="center"/>
      </w:pPr>
      <w:r>
        <w:t>ПРОГРАММАМ ЗА СЧЕТ СРЕДСТВ КРАЕВОГО ИЛИ МЕСТНЫХ БЮДЖЕТОВ</w:t>
      </w:r>
    </w:p>
    <w:p w:rsidR="001D0AB6" w:rsidRDefault="001D0AB6">
      <w:pPr>
        <w:pStyle w:val="ConsPlusTitle"/>
        <w:jc w:val="center"/>
      </w:pPr>
      <w:r>
        <w:t>И (ИЛИ) ПО ПРОГРАММАМ ПРОФЕССИОНАЛЬНОЙ ПОДГОТОВКИ</w:t>
      </w:r>
    </w:p>
    <w:p w:rsidR="001D0AB6" w:rsidRDefault="001D0AB6">
      <w:pPr>
        <w:pStyle w:val="ConsPlusTitle"/>
        <w:jc w:val="center"/>
      </w:pPr>
      <w:r>
        <w:t>ПО ПРОФЕССИЯМ РАБОЧИХ, ДОЛЖНОСТЯМ СЛУЖАЩИХ ЗА СЧЕТ СРЕДСТВ</w:t>
      </w:r>
    </w:p>
    <w:p w:rsidR="001D0AB6" w:rsidRDefault="001D0AB6">
      <w:pPr>
        <w:pStyle w:val="ConsPlusTitle"/>
        <w:jc w:val="center"/>
      </w:pPr>
      <w:r>
        <w:t>КРАЕВОГО ИЛИ МЕСТНЫХ БЮДЖЕТОВ, БЕСПЛАТНЫМ ПИТАНИЕМ,</w:t>
      </w:r>
    </w:p>
    <w:p w:rsidR="001D0AB6" w:rsidRDefault="001D0AB6">
      <w:pPr>
        <w:pStyle w:val="ConsPlusTitle"/>
        <w:jc w:val="center"/>
      </w:pPr>
      <w:r>
        <w:t>БЕСПЛАТНЫМ КОМПЛЕКТОМ ОДЕЖДЫ, ОБУВИ И МЯГКИМ ИНВЕНТАРЕМ</w:t>
      </w:r>
    </w:p>
    <w:p w:rsidR="001D0AB6" w:rsidRDefault="001D0A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AB6" w:rsidRDefault="001D0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AB6" w:rsidRDefault="001D0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AB6" w:rsidRDefault="001D0AB6">
            <w:pPr>
              <w:pStyle w:val="ConsPlusNormal"/>
              <w:jc w:val="center"/>
            </w:pPr>
            <w:r>
              <w:rPr>
                <w:color w:val="392C69"/>
              </w:rPr>
              <w:t>Список изменяющих документов</w:t>
            </w:r>
          </w:p>
          <w:p w:rsidR="001D0AB6" w:rsidRDefault="001D0AB6">
            <w:pPr>
              <w:pStyle w:val="ConsPlusNormal"/>
              <w:jc w:val="center"/>
            </w:pPr>
            <w:r>
              <w:rPr>
                <w:color w:val="392C69"/>
              </w:rPr>
              <w:t>(в ред. Постановлений Правительства Красноярского края</w:t>
            </w:r>
          </w:p>
          <w:p w:rsidR="001D0AB6" w:rsidRDefault="001D0AB6">
            <w:pPr>
              <w:pStyle w:val="ConsPlusNormal"/>
              <w:jc w:val="center"/>
            </w:pPr>
            <w:r>
              <w:rPr>
                <w:color w:val="392C69"/>
              </w:rPr>
              <w:t xml:space="preserve">от 22.09.2020 </w:t>
            </w:r>
            <w:hyperlink r:id="rId9" w:history="1">
              <w:r>
                <w:rPr>
                  <w:color w:val="0000FF"/>
                </w:rPr>
                <w:t>N 641-п</w:t>
              </w:r>
            </w:hyperlink>
            <w:r>
              <w:rPr>
                <w:color w:val="392C69"/>
              </w:rPr>
              <w:t xml:space="preserve">, от 31.08.2021 </w:t>
            </w:r>
            <w:hyperlink r:id="rId10" w:history="1">
              <w:r>
                <w:rPr>
                  <w:color w:val="0000FF"/>
                </w:rPr>
                <w:t>N 599-п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AB6" w:rsidRDefault="001D0AB6">
            <w:pPr>
              <w:spacing w:after="1" w:line="0" w:lineRule="atLeast"/>
            </w:pPr>
          </w:p>
        </w:tc>
      </w:tr>
    </w:tbl>
    <w:p w:rsidR="001D0AB6" w:rsidRDefault="001D0AB6">
      <w:pPr>
        <w:pStyle w:val="ConsPlusNormal"/>
        <w:jc w:val="both"/>
      </w:pPr>
    </w:p>
    <w:p w:rsidR="001D0AB6" w:rsidRDefault="001D0AB6">
      <w:pPr>
        <w:pStyle w:val="ConsPlusNormal"/>
        <w:ind w:firstLine="540"/>
        <w:jc w:val="both"/>
      </w:pPr>
      <w:r>
        <w:t>1. Порядок обеспечения детей-сирот и детей, оставшихся без попечения родителей, находящихся на полном государственном обеспечении в краевых государственных организациях или муниципальных организациях для детей-сирот и детей, оставшихся без попечения родителей (далее - организации для детей-сирот), за исключением лиц, помещенных под надзор в медицинские организации, организации, оказывающие социальные услуги (далее - воспитанники),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(далее - обучающиеся, профессиональные образовательные программы), бесплатным питанием, бесплатным комплектом одежды, обуви и мягким инвентарем (далее - Порядок) устанавливает процедуру обеспечения воспитанников, обучающихся бесплатным питанием, бесплатным комплектом одежды, обуви и мягким инвентарем.</w:t>
      </w:r>
    </w:p>
    <w:p w:rsidR="001D0AB6" w:rsidRDefault="001D0AB6">
      <w:pPr>
        <w:pStyle w:val="ConsPlusNormal"/>
        <w:spacing w:before="220"/>
        <w:ind w:firstLine="540"/>
        <w:jc w:val="both"/>
      </w:pPr>
      <w:r>
        <w:t xml:space="preserve">2. Обеспечение находящихся на полном государственном обеспечении воспитанников, обучающихся бесплатным питанием, бесплатным комплектом одежды, обуви и мягким </w:t>
      </w:r>
      <w:r>
        <w:lastRenderedPageBreak/>
        <w:t>инвентарем осуществляется со дня принятия решения об обеспечении воспитанников, обучающихся бесплатным питанием, бесплатным комплектом одежды, обуви и мягким инвентарем и до выбытия их из указанных организаций.</w:t>
      </w:r>
    </w:p>
    <w:p w:rsidR="001D0AB6" w:rsidRDefault="001D0AB6">
      <w:pPr>
        <w:pStyle w:val="ConsPlusNormal"/>
        <w:spacing w:before="220"/>
        <w:ind w:firstLine="540"/>
        <w:jc w:val="both"/>
      </w:pPr>
      <w:bookmarkStart w:id="1" w:name="P71"/>
      <w:bookmarkEnd w:id="1"/>
      <w:r>
        <w:t>3. Решение об обеспечении воспитанников, обучающихся краевой государственной профессиональной образовательной организации бесплатным питанием, бесплатным комплектом одежды, обуви и мягким инвентарем принимается соответственно организацией для детей-сирот, краевой государственной профессиональной образовательной организацией одновременно при зачислении в них воспитанников, обучающихся и оформляется распорядительным актом в форме приказа, подписанного руководителем организации для детей-сирот, краевой государственной профессиональной образовательной организации или иным уполномоченным им лицом.</w:t>
      </w:r>
    </w:p>
    <w:p w:rsidR="001D0AB6" w:rsidRDefault="001D0AB6">
      <w:pPr>
        <w:pStyle w:val="ConsPlusNormal"/>
        <w:spacing w:before="220"/>
        <w:ind w:firstLine="540"/>
        <w:jc w:val="both"/>
      </w:pPr>
      <w:r>
        <w:t xml:space="preserve">В случае зачисления обучающихся в частную профессиональную образовательную организацию, образовательную организацию высшего образования и обучения обучающихся в указанных организациях по очной форме обучения по профессиональным образовательным программам, такие обучающиеся либо их законный представитель или уполномоченный ими на основании доверенности представитель (далее - представитель) в целях обеспечения их бесплатным питанием, бесплатным комплектом одежды, обуви и мягким инвентарем представляют в краевое государственное казенное учреждение по обеспечению исполнения полномочий в области образования (далее - учреждение по исполнению полномочий) однократно в течение каждого учебного года </w:t>
      </w:r>
      <w:hyperlink w:anchor="P175" w:history="1">
        <w:r>
          <w:rPr>
            <w:color w:val="0000FF"/>
          </w:rPr>
          <w:t>заявление</w:t>
        </w:r>
      </w:hyperlink>
      <w:r>
        <w:t xml:space="preserve"> об обеспечении бесплатным питанием, бесплатным комплектом одежды, обуви и мягким инвентарем по форме согласно приложению к Порядку (далее - заявление).</w:t>
      </w:r>
    </w:p>
    <w:p w:rsidR="001D0AB6" w:rsidRDefault="001D0AB6">
      <w:pPr>
        <w:pStyle w:val="ConsPlusNormal"/>
        <w:spacing w:before="220"/>
        <w:ind w:firstLine="540"/>
        <w:jc w:val="both"/>
      </w:pPr>
      <w:bookmarkStart w:id="2" w:name="P73"/>
      <w:bookmarkEnd w:id="2"/>
      <w:r>
        <w:t>К заявлению прилагаются следующие документы:</w:t>
      </w:r>
    </w:p>
    <w:p w:rsidR="001D0AB6" w:rsidRDefault="001D0AB6">
      <w:pPr>
        <w:pStyle w:val="ConsPlusNormal"/>
        <w:spacing w:before="220"/>
        <w:ind w:firstLine="540"/>
        <w:jc w:val="both"/>
      </w:pPr>
      <w:r>
        <w:t>1) копия паспорта гражданина Российской Федерации или иного документа, удостоверяющего личность обучающегося (копия свидетельства о рождении - в отношении ребенка, не достигшего возраста 14 лет; 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rsidR="001D0AB6" w:rsidRDefault="001D0AB6">
      <w:pPr>
        <w:pStyle w:val="ConsPlusNormal"/>
        <w:spacing w:before="220"/>
        <w:ind w:firstLine="540"/>
        <w:jc w:val="both"/>
      </w:pPr>
      <w:bookmarkStart w:id="3" w:name="P75"/>
      <w:bookmarkEnd w:id="3"/>
      <w:r>
        <w:t>2) копия паспорта гражданина Российской Федерации или иной документ, удостоверяющий личность законного представителя, а также копия документа, подтверждающего полномочия законного представителя (копия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 представляются по собственной инициативе в случае представления документов законным представителем);</w:t>
      </w:r>
    </w:p>
    <w:p w:rsidR="001D0AB6" w:rsidRDefault="001D0AB6">
      <w:pPr>
        <w:pStyle w:val="ConsPlusNormal"/>
        <w:spacing w:before="220"/>
        <w:ind w:firstLine="540"/>
        <w:jc w:val="both"/>
      </w:pPr>
      <w:r>
        <w:t>3) копия паспорта гражданина Российской Федерации или иной документ, удостоверяющий личность представителя, а также копия доверенности, подтверждающей полномочия представителя (представляются в случае представления документов представителем);</w:t>
      </w:r>
    </w:p>
    <w:p w:rsidR="001D0AB6" w:rsidRDefault="001D0AB6">
      <w:pPr>
        <w:pStyle w:val="ConsPlusNormal"/>
        <w:spacing w:before="220"/>
        <w:ind w:firstLine="540"/>
        <w:jc w:val="both"/>
      </w:pPr>
      <w:r>
        <w:t>4) копия распорядительного акта частной профессиональной образовательной организации, образовательной организации высшего образования о зачислении обучающегося в указанную профессиональную образовательную организацию;</w:t>
      </w:r>
    </w:p>
    <w:p w:rsidR="001D0AB6" w:rsidRDefault="001D0AB6">
      <w:pPr>
        <w:pStyle w:val="ConsPlusNormal"/>
        <w:spacing w:before="220"/>
        <w:ind w:firstLine="540"/>
        <w:jc w:val="both"/>
      </w:pPr>
      <w:r>
        <w:t xml:space="preserve">5) копия документа, удостоверяющего личность уполномоченного представителя обучающегося либо законного представителя обучающегося, и копия доверенности, подтверждающей полномочия представителя обучающегося либо законного представителя (представляется в случае представления документов уполномоченным представителем </w:t>
      </w:r>
      <w:proofErr w:type="gramStart"/>
      <w:r>
        <w:t>обучающегося</w:t>
      </w:r>
      <w:proofErr w:type="gramEnd"/>
      <w:r>
        <w:t xml:space="preserve"> либо законного представителя обучающегося);</w:t>
      </w:r>
    </w:p>
    <w:p w:rsidR="001D0AB6" w:rsidRDefault="001D0AB6">
      <w:pPr>
        <w:pStyle w:val="ConsPlusNormal"/>
        <w:spacing w:before="220"/>
        <w:ind w:firstLine="540"/>
        <w:jc w:val="both"/>
      </w:pPr>
      <w:bookmarkStart w:id="4" w:name="P79"/>
      <w:bookmarkEnd w:id="4"/>
      <w:r>
        <w:t xml:space="preserve">6) копия страхового свидетельства </w:t>
      </w:r>
      <w:proofErr w:type="gramStart"/>
      <w:r>
        <w:t>обязательного пенсионного страхования</w:t>
      </w:r>
      <w:proofErr w:type="gramEnd"/>
      <w:r>
        <w:t xml:space="preserve"> обучающегося или иного документа, подтверждающего регистрацию обучающегося в системе индивидуального </w:t>
      </w:r>
      <w:r>
        <w:lastRenderedPageBreak/>
        <w:t>(персонифицированного) учета (при наличии такой регистрации, представляется по собственной инициативе обучающегося или представителя);</w:t>
      </w:r>
    </w:p>
    <w:p w:rsidR="001D0AB6" w:rsidRDefault="001D0AB6">
      <w:pPr>
        <w:pStyle w:val="ConsPlusNormal"/>
        <w:spacing w:before="220"/>
        <w:ind w:firstLine="540"/>
        <w:jc w:val="both"/>
      </w:pPr>
      <w:r>
        <w:t>7) копия документа, подтверждающего приобретение обучающимся полной дееспособности до достижения им совершеннолетия:</w:t>
      </w:r>
    </w:p>
    <w:p w:rsidR="001D0AB6" w:rsidRDefault="001D0AB6">
      <w:pPr>
        <w:pStyle w:val="ConsPlusNormal"/>
        <w:spacing w:before="220"/>
        <w:ind w:firstLine="540"/>
        <w:jc w:val="both"/>
      </w:pPr>
      <w:r>
        <w:t>а) свидетельство о заключении брака, выданное компетентным органом иностранного государства (представляется вместе с его нотариально удостоверенным переводом на русский язык);</w:t>
      </w:r>
    </w:p>
    <w:p w:rsidR="001D0AB6" w:rsidRDefault="001D0AB6">
      <w:pPr>
        <w:pStyle w:val="ConsPlusNormal"/>
        <w:spacing w:before="220"/>
        <w:ind w:firstLine="540"/>
        <w:jc w:val="both"/>
      </w:pPr>
      <w:r>
        <w:t>б) копия решения органа опеки и попечительства или копия вступившего в законную силу решения суда об объявлении несовершеннолетнего полностью дееспособным (в случае представления документов обучающимся, являющимся ребенком-сиротой или ребенком, оставшимся без попечения родителей, или представителем) (представляется по собственной инициативе обучающегося или представителя);</w:t>
      </w:r>
    </w:p>
    <w:p w:rsidR="001D0AB6" w:rsidRDefault="001D0AB6">
      <w:pPr>
        <w:pStyle w:val="ConsPlusNormal"/>
        <w:spacing w:before="220"/>
        <w:ind w:firstLine="540"/>
        <w:jc w:val="both"/>
      </w:pPr>
      <w:r>
        <w:t>в) копия свидетельства о заключении брака, выданная органами записи актов гражданского состояния или консульскими учреждениями Российской Федерации (представляется по собственной инициативе обучающегося или представителя);</w:t>
      </w:r>
    </w:p>
    <w:p w:rsidR="001D0AB6" w:rsidRDefault="001D0AB6">
      <w:pPr>
        <w:pStyle w:val="ConsPlusNormal"/>
        <w:spacing w:before="220"/>
        <w:ind w:firstLine="540"/>
        <w:jc w:val="both"/>
      </w:pPr>
      <w:r>
        <w:t>г) копия решения органа опеки и попечительства (представляется по собственной инициативе обучающегося или представителя);</w:t>
      </w:r>
    </w:p>
    <w:p w:rsidR="001D0AB6" w:rsidRDefault="001D0AB6">
      <w:pPr>
        <w:pStyle w:val="ConsPlusNormal"/>
        <w:spacing w:before="220"/>
        <w:ind w:firstLine="540"/>
        <w:jc w:val="both"/>
      </w:pPr>
      <w:bookmarkStart w:id="5" w:name="P85"/>
      <w:bookmarkEnd w:id="5"/>
      <w:r>
        <w:t>8) копию (ии) документа (ов), подтверждающего (их) принадлежность лица, потерявшего в период обучения обоих родителей или единственного родителя, к указанной категории лиц (копия свидетельства (свидетельств) о смерти матери (отца), копия свидетельства о рождении лица, потерявшего в период обучения обоих родителей или единственного родителя, копия справки о рождении, выданной органом записи актов гражданского состояния, подтверждающей, что сведения об отце (матери) ребенка внесены в запись акта о рождении на основании заявления матери (отца), копия вступившего в законную силу решения суда об объявлении матери (отца) умершей (им) (представляется (ются) в отношении лиц, потерявших в период обучения обоих родителей или единственного родителя, в случае представления заявления и документов в учреждение по исполнению полномочий; копия свидетельства (свидетельств) о смерти матери (отца), копия свидетельства о рождении лица, потерявшего в период обучения обоих родителей или единственного родителя, выданные компетентным органом иностранного государства, представляются вместе с нотариально удостоверенным переводом на русский язык; копия свидетельства (свидетельств) о смерти матери (отца), копия свидетельства о рождении лица, потерявшего в период обучения обоих родителей или единственного родителя, выданные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гражданского состояния, подтверждающей, что сведения об отце (матери) ребенка внесены в запись акта о рождении на основании заявления матери (отца), представляются по собственной инициативе обучающегося или представителя);</w:t>
      </w:r>
    </w:p>
    <w:p w:rsidR="001D0AB6" w:rsidRDefault="001D0AB6">
      <w:pPr>
        <w:pStyle w:val="ConsPlusNormal"/>
        <w:spacing w:before="220"/>
        <w:ind w:firstLine="540"/>
        <w:jc w:val="both"/>
      </w:pPr>
      <w:bookmarkStart w:id="6" w:name="P86"/>
      <w:bookmarkEnd w:id="6"/>
      <w:r>
        <w:t>9) документ, подтверждающий обучение обучающегося (представляется в случае представления документов в учреждение по исполнению полномочий; документ, подтверждающий обучение обучающегося в федеральной государственной или муниципальной образовательной организации высшего образования по очной форме обучения по профессиональным образовательным программам, представляется по собственной инициативе).</w:t>
      </w:r>
    </w:p>
    <w:p w:rsidR="001D0AB6" w:rsidRDefault="001D0AB6">
      <w:pPr>
        <w:pStyle w:val="ConsPlusNormal"/>
        <w:jc w:val="both"/>
      </w:pPr>
      <w:r>
        <w:t xml:space="preserve">(п. 3 в ред. </w:t>
      </w:r>
      <w:hyperlink r:id="rId11" w:history="1">
        <w:r>
          <w:rPr>
            <w:color w:val="0000FF"/>
          </w:rPr>
          <w:t>Постановления</w:t>
        </w:r>
      </w:hyperlink>
      <w:r>
        <w:t xml:space="preserve"> Правительства Красноярского края от 31.08.2021 N 599-п)</w:t>
      </w:r>
    </w:p>
    <w:p w:rsidR="001D0AB6" w:rsidRDefault="001D0AB6">
      <w:pPr>
        <w:pStyle w:val="ConsPlusNormal"/>
        <w:spacing w:before="220"/>
        <w:ind w:firstLine="540"/>
        <w:jc w:val="both"/>
      </w:pPr>
      <w:r>
        <w:t xml:space="preserve">4. Документы, указанные в </w:t>
      </w:r>
      <w:hyperlink w:anchor="P71" w:history="1">
        <w:r>
          <w:rPr>
            <w:color w:val="0000FF"/>
          </w:rPr>
          <w:t>пункте 3</w:t>
        </w:r>
      </w:hyperlink>
      <w:r>
        <w:t xml:space="preserve"> Порядка, представляются обучающимся частной профессиональной образовательной организации, образовательной организации высшего образования или представителем лично, либо направляются почтовым отправлением с уведомлением о вручении и описью вложения, либо направляются в форме электронных </w:t>
      </w:r>
      <w:r>
        <w:lastRenderedPageBreak/>
        <w:t>документов по адресу электронной почты учреждения по исполнению полномочий.</w:t>
      </w:r>
    </w:p>
    <w:p w:rsidR="001D0AB6" w:rsidRDefault="001D0AB6">
      <w:pPr>
        <w:pStyle w:val="ConsPlusNormal"/>
        <w:spacing w:before="220"/>
        <w:ind w:firstLine="540"/>
        <w:jc w:val="both"/>
      </w:pPr>
      <w:r>
        <w:t xml:space="preserve">Документы, указанные в </w:t>
      </w:r>
      <w:hyperlink w:anchor="P71" w:history="1">
        <w:r>
          <w:rPr>
            <w:color w:val="0000FF"/>
          </w:rPr>
          <w:t>пункте 3</w:t>
        </w:r>
      </w:hyperlink>
      <w:r>
        <w:t xml:space="preserve"> Порядка, представляемые в электронной форме, подписываются усиленной квалифицированной электронной подписью в соответствии с </w:t>
      </w:r>
      <w:hyperlink r:id="rId12" w:history="1">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D0AB6" w:rsidRDefault="001D0AB6">
      <w:pPr>
        <w:pStyle w:val="ConsPlusNormal"/>
        <w:spacing w:before="220"/>
        <w:ind w:firstLine="540"/>
        <w:jc w:val="both"/>
      </w:pPr>
      <w:r>
        <w:t xml:space="preserve">Направленный в электронной форме документ (пакет документов) может быть подписан простой электронной подписью, если идентификация и аутентификация обучающегося частной профессиональной образовательной организации, образовательной организации высшего образования или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обучающегося или представителя установлена при личном приеме в соответствии с </w:t>
      </w:r>
      <w:hyperlink r:id="rId13" w:history="1">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1D0AB6" w:rsidRDefault="001D0AB6">
      <w:pPr>
        <w:pStyle w:val="ConsPlusNormal"/>
        <w:spacing w:before="220"/>
        <w:ind w:firstLine="540"/>
        <w:jc w:val="both"/>
      </w:pPr>
      <w:r>
        <w:t xml:space="preserve">5. В случае представления документов, указанных в </w:t>
      </w:r>
      <w:hyperlink w:anchor="P71" w:history="1">
        <w:r>
          <w:rPr>
            <w:color w:val="0000FF"/>
          </w:rPr>
          <w:t>пункте 3</w:t>
        </w:r>
      </w:hyperlink>
      <w:r>
        <w:t xml:space="preserve"> Порядка, обучающимся частной профессиональной образовательной организации, образовательной организации высшего образования или представителем лично представляются копии указанных документов, заверенные организациями, выдавшими их. В случае если копии документов, указанных в </w:t>
      </w:r>
      <w:hyperlink w:anchor="P71" w:history="1">
        <w:r>
          <w:rPr>
            <w:color w:val="0000FF"/>
          </w:rPr>
          <w:t>пункте 3</w:t>
        </w:r>
      </w:hyperlink>
      <w:r>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обучающемуся частной профессиональной образовательной организации, образовательной организации высшего образования или представителю.</w:t>
      </w:r>
    </w:p>
    <w:p w:rsidR="001D0AB6" w:rsidRDefault="001D0AB6">
      <w:pPr>
        <w:pStyle w:val="ConsPlusNormal"/>
        <w:spacing w:before="220"/>
        <w:ind w:firstLine="540"/>
        <w:jc w:val="both"/>
      </w:pPr>
      <w:r>
        <w:t xml:space="preserve">В случае направления документов, указанных в </w:t>
      </w:r>
      <w:hyperlink w:anchor="P71" w:history="1">
        <w:r>
          <w:rPr>
            <w:color w:val="0000FF"/>
          </w:rPr>
          <w:t>пункте 3</w:t>
        </w:r>
      </w:hyperlink>
      <w:r>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1D0AB6" w:rsidRDefault="001D0AB6">
      <w:pPr>
        <w:pStyle w:val="ConsPlusNormal"/>
        <w:spacing w:before="220"/>
        <w:ind w:firstLine="540"/>
        <w:jc w:val="both"/>
      </w:pPr>
      <w:r>
        <w:t xml:space="preserve">6. Документы, указанные в </w:t>
      </w:r>
      <w:hyperlink w:anchor="P71" w:history="1">
        <w:r>
          <w:rPr>
            <w:color w:val="0000FF"/>
          </w:rPr>
          <w:t>пункте 3</w:t>
        </w:r>
      </w:hyperlink>
      <w:r>
        <w:t xml:space="preserve"> Порядка, подлежат регистрации учреждением по исполнению полномочий в день их поступления.</w:t>
      </w:r>
    </w:p>
    <w:p w:rsidR="001D0AB6" w:rsidRDefault="001D0AB6">
      <w:pPr>
        <w:pStyle w:val="ConsPlusNormal"/>
        <w:spacing w:before="220"/>
        <w:ind w:firstLine="540"/>
        <w:jc w:val="both"/>
      </w:pPr>
      <w:r>
        <w:t xml:space="preserve">В случае поступления документов, указанных в </w:t>
      </w:r>
      <w:hyperlink w:anchor="P71" w:history="1">
        <w:r>
          <w:rPr>
            <w:color w:val="0000FF"/>
          </w:rPr>
          <w:t>пункте 3</w:t>
        </w:r>
      </w:hyperlink>
      <w:r>
        <w:t xml:space="preserve"> Порядка, в электронной форме в нерабочее время (в том числе в нерабочий праздничный или выходной день) они регистрируются в первый рабочий день, следующий за днем их поступления в учреждение по исполнению полномочий.</w:t>
      </w:r>
    </w:p>
    <w:p w:rsidR="001D0AB6" w:rsidRDefault="001D0AB6">
      <w:pPr>
        <w:pStyle w:val="ConsPlusNormal"/>
        <w:spacing w:before="220"/>
        <w:ind w:firstLine="540"/>
        <w:jc w:val="both"/>
      </w:pPr>
      <w:r>
        <w:t xml:space="preserve">7. При поступлении в электронной форме документов, подписанных простой электронной подписью или усиленной квалифицированной электронной подписью, учреждение по исполнению полномочий в срок не позднее 2 дней со дня регистрации документов, указанных в </w:t>
      </w:r>
      <w:hyperlink w:anchor="P71" w:history="1">
        <w:r>
          <w:rPr>
            <w:color w:val="0000FF"/>
          </w:rPr>
          <w:t>пункте 3</w:t>
        </w:r>
      </w:hyperlink>
      <w:r>
        <w:t xml:space="preserve"> Порядка,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14" w:history="1">
        <w:r>
          <w:rPr>
            <w:color w:val="0000FF"/>
          </w:rPr>
          <w:t>статье 9</w:t>
        </w:r>
      </w:hyperlink>
      <w:r>
        <w:t xml:space="preserve"> или </w:t>
      </w:r>
      <w:hyperlink r:id="rId15" w:history="1">
        <w:r>
          <w:rPr>
            <w:color w:val="0000FF"/>
          </w:rPr>
          <w:t>статье 11</w:t>
        </w:r>
      </w:hyperlink>
      <w:r>
        <w:t xml:space="preserve"> Федерального закона от 06.04.2011 N 63-ФЗ "Об электронной подписи" (далее - Федеральный закон N 63-ФЗ, проверка подписи).</w:t>
      </w:r>
    </w:p>
    <w:p w:rsidR="001D0AB6" w:rsidRDefault="001D0AB6">
      <w:pPr>
        <w:pStyle w:val="ConsPlusNormal"/>
        <w:spacing w:before="220"/>
        <w:ind w:firstLine="540"/>
        <w:jc w:val="both"/>
      </w:pPr>
      <w: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учреждение по исполнению полномочий в течение 3 дней со дня завершения проведения такой проверки принимает решение об отказе в приеме к рассмотрению документов и направляет обучающемуся частной профессиональной </w:t>
      </w:r>
      <w:r>
        <w:lastRenderedPageBreak/>
        <w:t xml:space="preserve">образовательной организации, образовательной организации высшего образования или представителю уведомление об этом в электронной форме с указанием пунктов </w:t>
      </w:r>
      <w:hyperlink r:id="rId16" w:history="1">
        <w:r>
          <w:rPr>
            <w:color w:val="0000FF"/>
          </w:rPr>
          <w:t>статьи 9</w:t>
        </w:r>
      </w:hyperlink>
      <w:r>
        <w:t xml:space="preserve"> или </w:t>
      </w:r>
      <w:hyperlink r:id="rId17" w:history="1">
        <w:r>
          <w:rPr>
            <w:color w:val="0000FF"/>
          </w:rPr>
          <w:t>статьи 11</w:t>
        </w:r>
      </w:hyperlink>
      <w:r>
        <w:t xml:space="preserve"> Федерального закона N 63-ФЗ, которые послужили основанием для принятия указанного решения.</w:t>
      </w:r>
    </w:p>
    <w:p w:rsidR="001D0AB6" w:rsidRDefault="001D0AB6">
      <w:pPr>
        <w:pStyle w:val="ConsPlusNormal"/>
        <w:spacing w:before="220"/>
        <w:ind w:firstLine="540"/>
        <w:jc w:val="both"/>
      </w:pPr>
      <w:r>
        <w:t xml:space="preserve">Уведомление подписывается усиленной квалифицированной электронной подписью учреждения по исполнению полномочий и направляется по указанному в заявлении адресу электронной почты обучающегося частной профессиональной образовательной организации, образовательной организации высшего образования или представителя. После получения уведомления обучающийся частной профессиональной образовательной организации, образовательной организации высшего образования или представитель вправе повторно обратиться с заявлением, устранив нарушения, которые послужили основанием для отказа в приеме к рассмотрению первичного пакета документов в срок, предусмотренный </w:t>
      </w:r>
      <w:hyperlink w:anchor="P71" w:history="1">
        <w:r>
          <w:rPr>
            <w:color w:val="0000FF"/>
          </w:rPr>
          <w:t>абзацем вторым пункта 3</w:t>
        </w:r>
      </w:hyperlink>
      <w:r>
        <w:t xml:space="preserve"> Порядка.</w:t>
      </w:r>
    </w:p>
    <w:p w:rsidR="001D0AB6" w:rsidRDefault="001D0AB6">
      <w:pPr>
        <w:pStyle w:val="ConsPlusNormal"/>
        <w:spacing w:before="220"/>
        <w:ind w:firstLine="540"/>
        <w:jc w:val="both"/>
      </w:pPr>
      <w:r>
        <w:t xml:space="preserve">8. В случае если обучающимся частной профессиональной образовательной организации, образовательной организации высшего образования или представителем не представлены по собственной инициативе документы, указанные в </w:t>
      </w:r>
      <w:hyperlink w:anchor="P75" w:history="1">
        <w:r>
          <w:rPr>
            <w:color w:val="0000FF"/>
          </w:rPr>
          <w:t>подпункте 2</w:t>
        </w:r>
      </w:hyperlink>
      <w:r>
        <w:t xml:space="preserve"> (в части копии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w:t>
      </w:r>
      <w:hyperlink w:anchor="P73" w:history="1">
        <w:r>
          <w:rPr>
            <w:color w:val="0000FF"/>
          </w:rPr>
          <w:t>абзацах 3</w:t>
        </w:r>
      </w:hyperlink>
      <w:r>
        <w:t xml:space="preserve"> - </w:t>
      </w:r>
      <w:hyperlink w:anchor="P75" w:history="1">
        <w:r>
          <w:rPr>
            <w:color w:val="0000FF"/>
          </w:rPr>
          <w:t>5</w:t>
        </w:r>
      </w:hyperlink>
      <w:r>
        <w:t xml:space="preserve"> (в части копии решения органа опеки и попечительства или копии вступившего в законную силу решения суда об объявлении несовершеннолетнего полностью дееспособным, копии свидетельства о заключении брака, выданной органами записи актов гражданского состояния или консульскими учреждениями Российской Федерации, копии решения органа опеки и попечительства) пункта 3 Порядка, учреждение по исполнению полномочий в течение 3 рабочих дней со дня регистрации документов, указанных в </w:t>
      </w:r>
      <w:hyperlink w:anchor="P71" w:history="1">
        <w:r>
          <w:rPr>
            <w:color w:val="0000FF"/>
          </w:rPr>
          <w:t>пункте 3</w:t>
        </w:r>
      </w:hyperlink>
      <w:r>
        <w:t xml:space="preserve"> Порядка, запрашивает сведения о государственной регистрации рождения, сведения о государственной регистрации заключения брака,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Федеральным </w:t>
      </w:r>
      <w:hyperlink r:id="rId18"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1D0AB6" w:rsidRDefault="001D0AB6">
      <w:pPr>
        <w:pStyle w:val="ConsPlusNormal"/>
        <w:spacing w:before="220"/>
        <w:ind w:firstLine="540"/>
        <w:jc w:val="both"/>
      </w:pPr>
      <w:r>
        <w:t xml:space="preserve">В случае если обучающимся частной профессиональной образовательной организации, образовательной организации высшего образования или представителем не представлены по собственной инициативе документы, указанные в </w:t>
      </w:r>
      <w:hyperlink w:anchor="P85" w:history="1">
        <w:r>
          <w:rPr>
            <w:color w:val="0000FF"/>
          </w:rPr>
          <w:t>подпунктах 8</w:t>
        </w:r>
      </w:hyperlink>
      <w:r>
        <w:t xml:space="preserve">, </w:t>
      </w:r>
      <w:hyperlink w:anchor="P86" w:history="1">
        <w:r>
          <w:rPr>
            <w:color w:val="0000FF"/>
          </w:rPr>
          <w:t>9 пункта 3</w:t>
        </w:r>
      </w:hyperlink>
      <w:r>
        <w:t xml:space="preserve"> Порядка (в части копии свидетельства (свидетельств) о смерти матери (отца), копии свидетельства о рождении лица, потерявшего в период обучения обоих родителей или единственного родителя, выданные органами записи актов гражданского состояния или консульскими учреждениями Российской Федерации; копии свидетельства (свидетельств) о смерти матери (отца), копии свидетельства о рождении лица, потерявшего в период обучения обоих родителей или единственного родителя, выданные органами записи актов гражданского состояния или консульскими учреждениями Российской Федерации, и копии справки о рождении, выданной органом записи актов гражданского состояния, подтверждающей, что сведения об отце (матери) ребенка внесены в запись акта о рождении на основании заявления матери (отца), учреждение по исполнению полномочий в течение 3 рабочих дней со дня регистрации документов, указанных в </w:t>
      </w:r>
      <w:hyperlink w:anchor="P71" w:history="1">
        <w:r>
          <w:rPr>
            <w:color w:val="0000FF"/>
          </w:rPr>
          <w:t>пункте 3</w:t>
        </w:r>
      </w:hyperlink>
      <w:r>
        <w:t xml:space="preserve"> Порядка, направляет межведомственный запрос о представлении указанного документа (его копии или содержащейся в нем информации) в соответствии с Федеральным </w:t>
      </w:r>
      <w:hyperlink r:id="rId19" w:history="1">
        <w:r>
          <w:rPr>
            <w:color w:val="0000FF"/>
          </w:rPr>
          <w:t>законом</w:t>
        </w:r>
      </w:hyperlink>
      <w:r>
        <w:t xml:space="preserve"> N 210-ФЗ.</w:t>
      </w:r>
    </w:p>
    <w:p w:rsidR="001D0AB6" w:rsidRDefault="001D0AB6">
      <w:pPr>
        <w:pStyle w:val="ConsPlusNormal"/>
        <w:spacing w:before="220"/>
        <w:ind w:firstLine="540"/>
        <w:jc w:val="both"/>
      </w:pPr>
      <w:r>
        <w:t xml:space="preserve">В случае если документ, указанный в </w:t>
      </w:r>
      <w:hyperlink w:anchor="P79" w:history="1">
        <w:r>
          <w:rPr>
            <w:color w:val="0000FF"/>
          </w:rPr>
          <w:t>подпункте 6 пункта 3</w:t>
        </w:r>
      </w:hyperlink>
      <w:r>
        <w:t xml:space="preserve"> Порядка, не был представлен обучающимся частной профессиональной образовательной организации, образовательной организации высшего образования или представителем по собственной инициативе, не находятся в распоряжении учреждения по исполнению полномочий и из заявления следует, что в отношении обучающегося частной профессиональной образовательной организации, образовательной организации высшего образования открыт индивидуальный лицевой счет, учреждение по </w:t>
      </w:r>
      <w:r>
        <w:lastRenderedPageBreak/>
        <w:t xml:space="preserve">исполнению полномочий направляет межведомственный запрос о представлении указанного документа (его копии или содержащейся в нем информации) в течение 5 рабочих дней со дня регистрации документов, указанных в </w:t>
      </w:r>
      <w:hyperlink w:anchor="P71" w:history="1">
        <w:r>
          <w:rPr>
            <w:color w:val="0000FF"/>
          </w:rPr>
          <w:t>пункте 3</w:t>
        </w:r>
      </w:hyperlink>
      <w:r>
        <w:t xml:space="preserve"> Порядка, в соответствии с Федеральным </w:t>
      </w:r>
      <w:hyperlink r:id="rId20" w:history="1">
        <w:r>
          <w:rPr>
            <w:color w:val="0000FF"/>
          </w:rPr>
          <w:t>законом</w:t>
        </w:r>
      </w:hyperlink>
      <w:r>
        <w:t xml:space="preserve"> N 210-ФЗ.</w:t>
      </w:r>
    </w:p>
    <w:p w:rsidR="001D0AB6" w:rsidRDefault="001D0AB6">
      <w:pPr>
        <w:pStyle w:val="ConsPlusNormal"/>
        <w:spacing w:before="220"/>
        <w:ind w:firstLine="540"/>
        <w:jc w:val="both"/>
      </w:pPr>
      <w:r>
        <w:t xml:space="preserve">В случае если документ, указанный в </w:t>
      </w:r>
      <w:hyperlink w:anchor="P79" w:history="1">
        <w:r>
          <w:rPr>
            <w:color w:val="0000FF"/>
          </w:rPr>
          <w:t>подпункте 6 пункта 3</w:t>
        </w:r>
      </w:hyperlink>
      <w:r>
        <w:t xml:space="preserve"> Порядка, не был представлен обучающимся частной профессиональной образовательной организации, образовательной организации высшего образования или представителем по собственной инициативе и не находится в распоряжении учреждения по исполнению полномочий, и из заявления следует, что в отношении обучающегося не открыт индивидуальный лицевой счет, учреждение по исполнению полномочий в соответствии с </w:t>
      </w:r>
      <w:hyperlink r:id="rId21" w:history="1">
        <w:r>
          <w:rPr>
            <w:color w:val="0000FF"/>
          </w:rPr>
          <w:t>пунктом 1 статьи 12.1</w:t>
        </w:r>
      </w:hyperlink>
      <w:r>
        <w:t xml:space="preserve"> Федерального закона от 01.04.1996 N 27-ФЗ "Об индивидуальном (персонифицированном) учете в системе обязательного пенсионного страхования" (далее - Федеральный закон N 27-ФЗ) представляют в территориальный орган Пенсионного фонда Российской Федерации сведения, указанные в </w:t>
      </w:r>
      <w:hyperlink r:id="rId22" w:history="1">
        <w:r>
          <w:rPr>
            <w:color w:val="0000FF"/>
          </w:rPr>
          <w:t>подпунктах 2</w:t>
        </w:r>
      </w:hyperlink>
      <w:r>
        <w:t xml:space="preserve"> - </w:t>
      </w:r>
      <w:hyperlink r:id="rId23" w:history="1">
        <w:r>
          <w:rPr>
            <w:color w:val="0000FF"/>
          </w:rPr>
          <w:t>8 пункта 2 статьи 6</w:t>
        </w:r>
      </w:hyperlink>
      <w:r>
        <w:t xml:space="preserve"> Федерального закона N 27-ФЗ, для открытия обучающемуся частной профессиональной образовательной организации, образовательной организации высшего образования индивидуального лицевого счета.</w:t>
      </w:r>
    </w:p>
    <w:p w:rsidR="001D0AB6" w:rsidRDefault="001D0AB6">
      <w:pPr>
        <w:pStyle w:val="ConsPlusNormal"/>
        <w:spacing w:before="220"/>
        <w:ind w:firstLine="540"/>
        <w:jc w:val="both"/>
      </w:pPr>
      <w:r>
        <w:t xml:space="preserve">Документы, полученные в порядке межведомственного информационного взаимодействия, приобщаются к поступившим от обучающегося частной профессиональной образовательной организации, образовательной организации высшего образования или представителя документам, указанным в </w:t>
      </w:r>
      <w:hyperlink w:anchor="P71" w:history="1">
        <w:r>
          <w:rPr>
            <w:color w:val="0000FF"/>
          </w:rPr>
          <w:t>пункте 3</w:t>
        </w:r>
      </w:hyperlink>
      <w:r>
        <w:t xml:space="preserve"> Порядка.</w:t>
      </w:r>
    </w:p>
    <w:p w:rsidR="001D0AB6" w:rsidRDefault="001D0AB6">
      <w:pPr>
        <w:pStyle w:val="ConsPlusNormal"/>
        <w:jc w:val="both"/>
      </w:pPr>
      <w:r>
        <w:t xml:space="preserve">(п. 8 в ред. </w:t>
      </w:r>
      <w:hyperlink r:id="rId24" w:history="1">
        <w:r>
          <w:rPr>
            <w:color w:val="0000FF"/>
          </w:rPr>
          <w:t>Постановления</w:t>
        </w:r>
      </w:hyperlink>
      <w:r>
        <w:t xml:space="preserve"> Правительства Красноярского края от 31.08.2021 N 599-п)</w:t>
      </w:r>
    </w:p>
    <w:p w:rsidR="001D0AB6" w:rsidRDefault="001D0AB6">
      <w:pPr>
        <w:pStyle w:val="ConsPlusNormal"/>
        <w:spacing w:before="220"/>
        <w:ind w:firstLine="540"/>
        <w:jc w:val="both"/>
      </w:pPr>
      <w:r>
        <w:t xml:space="preserve">9. Учреждение по исполнению полномочий в течение 7 рабочих дней со дня регистрации документов, указанных в </w:t>
      </w:r>
      <w:hyperlink w:anchor="P71" w:history="1">
        <w:r>
          <w:rPr>
            <w:color w:val="0000FF"/>
          </w:rPr>
          <w:t>пункте 3</w:t>
        </w:r>
      </w:hyperlink>
      <w:r>
        <w:t xml:space="preserve"> Порядка, рассматривает их, подготавливает предложение об обеспечении обучающегося частной профессиональной образовательной организации, образовательной организации высшего образования бесплатным питанием, бесплатным комплектом одежды, обуви и мягким инвентарем либо об отказе в обеспечении обучающегося частной профессиональной образовательной организации, образовательной организации высшего образования бесплатным питанием, бесплатным комплектом одежды, обуви и мягким инвентарем (далее - предложение) и обеспечивает передачу документов, указанных в </w:t>
      </w:r>
      <w:hyperlink w:anchor="P71" w:history="1">
        <w:r>
          <w:rPr>
            <w:color w:val="0000FF"/>
          </w:rPr>
          <w:t>пункте 3</w:t>
        </w:r>
      </w:hyperlink>
      <w:r>
        <w:t xml:space="preserve"> Порядка, предложения в министерство образования Красноярского края (далее - уполномоченный орган).</w:t>
      </w:r>
    </w:p>
    <w:p w:rsidR="001D0AB6" w:rsidRDefault="001D0AB6">
      <w:pPr>
        <w:pStyle w:val="ConsPlusNormal"/>
        <w:spacing w:before="220"/>
        <w:ind w:firstLine="540"/>
        <w:jc w:val="both"/>
      </w:pPr>
      <w:r>
        <w:t xml:space="preserve">Решение об обеспечении обучающегося частной профессиональной образовательной организации, образовательной организации высшего образования бесплатным питанием, бесплатным комплектом одежды, обуви и мягким инвентарем либо об отказе в обеспечении обучающегося частной профессиональной образовательной организации, образовательной организации высшего образования бесплатным питанием, бесплатным комплектом одежды, обуви и мягким инвентарем принимается уполномоченным органом в срок не позднее 15 рабочих дней со дня регистрации документов, указанных в </w:t>
      </w:r>
      <w:hyperlink w:anchor="P71" w:history="1">
        <w:r>
          <w:rPr>
            <w:color w:val="0000FF"/>
          </w:rPr>
          <w:t>пункте 3</w:t>
        </w:r>
      </w:hyperlink>
      <w:r>
        <w:t xml:space="preserve"> Порядка, и оформляется распорядительным актом в форме приказа, подписанного министром образования Красноярского края или иным уполномоченным им лицом.</w:t>
      </w:r>
    </w:p>
    <w:p w:rsidR="001D0AB6" w:rsidRDefault="001D0AB6">
      <w:pPr>
        <w:pStyle w:val="ConsPlusNormal"/>
        <w:spacing w:before="220"/>
        <w:ind w:firstLine="540"/>
        <w:jc w:val="both"/>
      </w:pPr>
      <w:r>
        <w:t xml:space="preserve">Уведомление о принятом решении об обеспечении обучающегося частной профессиональной образовательной организации, образовательной организации высшего образования бесплатным питанием, бесплатным комплектом одежды, обуви и мягким инвентарем либо об отказе в обеспечении обучающегося частной профессиональной образовательной организации, образовательной организации высшего образования бесплатным питанием, бесплатным комплектом одежды, обуви и мягким инвентарем в срок не позднее 4 рабочих дней со дня принятия соответствующего решения направляется уполномоченным органом учреждению по исполнению полномочий в целях последующего уведомления обучающегося частной профессиональной образовательной организации, образовательной организации высшего образования или представителя (в зависимости от выбранного обучающимся частной профессиональной образовательной организации, образовательной организации высшего </w:t>
      </w:r>
      <w:r>
        <w:lastRenderedPageBreak/>
        <w:t>образования или представителем способа, указанного в заявлении) в срок не позднее 2 рабочих дней со дня получения учреждением по исполнению полномочий уведомления о соответствующем решении.</w:t>
      </w:r>
    </w:p>
    <w:p w:rsidR="001D0AB6" w:rsidRDefault="001D0AB6">
      <w:pPr>
        <w:pStyle w:val="ConsPlusNormal"/>
        <w:spacing w:before="220"/>
        <w:ind w:firstLine="540"/>
        <w:jc w:val="both"/>
      </w:pPr>
      <w:r>
        <w:t>Учреждение по исполнению полномочий в течение 2 рабочих дней со дня получения уведомления о принятом решении об обеспечении обучающегося частной профессиональной образовательной организации, образовательной организации высшего образования бесплатным питанием, бесплатным комплектом одежды, обуви и мягким инвентарем своим распорядительным актом в форме приказа, подписанного руководителем учреждения по исполнению полномочий или иным уполномоченным им лицом, назначает материально ответственное лицо по обеспечению обучающихся частной профессиональной образовательной организации, образовательной организации высшего образования бесплатным комплектом одежды, обуви и мягким инвентарем.</w:t>
      </w:r>
    </w:p>
    <w:p w:rsidR="001D0AB6" w:rsidRDefault="001D0AB6">
      <w:pPr>
        <w:pStyle w:val="ConsPlusNormal"/>
        <w:spacing w:before="220"/>
        <w:ind w:firstLine="540"/>
        <w:jc w:val="both"/>
      </w:pPr>
      <w:r>
        <w:t>10. Основаниями для отказа в обеспечении обучающегося частной профессиональной образовательной организации, образовательной организации высшего образования бесплатным питанием, бесплатным комплектом одежды, обуви и мягким инвентарем являются:</w:t>
      </w:r>
    </w:p>
    <w:p w:rsidR="001D0AB6" w:rsidRDefault="001D0AB6">
      <w:pPr>
        <w:pStyle w:val="ConsPlusNormal"/>
        <w:spacing w:before="220"/>
        <w:ind w:firstLine="540"/>
        <w:jc w:val="both"/>
      </w:pPr>
      <w:r>
        <w:t xml:space="preserve">1) обучающийся частной профессиональной образовательной организации, образовательной организации высшего образования не относится к категории лиц, указанных в </w:t>
      </w:r>
      <w:hyperlink r:id="rId25" w:history="1">
        <w:r>
          <w:rPr>
            <w:color w:val="0000FF"/>
          </w:rPr>
          <w:t>пункте 5 статьи 11-1</w:t>
        </w:r>
      </w:hyperlink>
      <w:r>
        <w:t xml:space="preserve"> Закона Красноярского края от 02.11.2000 N 12-961 "О защите прав ребенка";</w:t>
      </w:r>
    </w:p>
    <w:p w:rsidR="001D0AB6" w:rsidRDefault="001D0AB6">
      <w:pPr>
        <w:pStyle w:val="ConsPlusNormal"/>
        <w:spacing w:before="220"/>
        <w:ind w:firstLine="540"/>
        <w:jc w:val="both"/>
      </w:pPr>
      <w:r>
        <w:t>2) подача обучающимся частной профессиональной образовательной организации, образовательной организации высшего образования или представителем заявления о предоставлении денежной компенсации взамен обеспечения бесплатным питанием, бесплатным комплектом одежды и обуви;</w:t>
      </w:r>
    </w:p>
    <w:p w:rsidR="001D0AB6" w:rsidRDefault="001D0AB6">
      <w:pPr>
        <w:pStyle w:val="ConsPlusNormal"/>
        <w:spacing w:before="220"/>
        <w:ind w:firstLine="540"/>
        <w:jc w:val="both"/>
      </w:pPr>
      <w:r>
        <w:t xml:space="preserve">3) непредставление или представление обучающимся частной профессиональной образовательной организации, образовательной организации высшего образования или представителем не в полном объеме документов, указанных в </w:t>
      </w:r>
      <w:hyperlink w:anchor="P71" w:history="1">
        <w:r>
          <w:rPr>
            <w:color w:val="0000FF"/>
          </w:rPr>
          <w:t>пункте 3</w:t>
        </w:r>
      </w:hyperlink>
      <w:r>
        <w:t xml:space="preserve"> Порядка, за исключением документов, указанных в </w:t>
      </w:r>
      <w:hyperlink w:anchor="P75" w:history="1">
        <w:r>
          <w:rPr>
            <w:color w:val="0000FF"/>
          </w:rPr>
          <w:t>подпункте 2</w:t>
        </w:r>
      </w:hyperlink>
      <w:r>
        <w:t xml:space="preserve"> (в части копии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w:t>
      </w:r>
      <w:hyperlink w:anchor="P73" w:history="1">
        <w:r>
          <w:rPr>
            <w:color w:val="0000FF"/>
          </w:rPr>
          <w:t>абзацах 3</w:t>
        </w:r>
      </w:hyperlink>
      <w:r>
        <w:t xml:space="preserve"> - </w:t>
      </w:r>
      <w:hyperlink w:anchor="P75" w:history="1">
        <w:r>
          <w:rPr>
            <w:color w:val="0000FF"/>
          </w:rPr>
          <w:t>5</w:t>
        </w:r>
      </w:hyperlink>
      <w:r>
        <w:t xml:space="preserve"> (в части копии решения органа опеки и попечительства или копии вступившего в законную силу решения суда об объявлении несовершеннолетнего полностью дееспособным, копии свидетельства о заключении брака, выданной органами записи актов гражданского состояния или консульскими учреждениями Российской Федерации, копии решения органа опеки и попечительства) пункта 3 Порядка, </w:t>
      </w:r>
      <w:hyperlink w:anchor="P85" w:history="1">
        <w:r>
          <w:rPr>
            <w:color w:val="0000FF"/>
          </w:rPr>
          <w:t>8</w:t>
        </w:r>
      </w:hyperlink>
      <w:r>
        <w:t xml:space="preserve"> - </w:t>
      </w:r>
      <w:hyperlink w:anchor="P86" w:history="1">
        <w:r>
          <w:rPr>
            <w:color w:val="0000FF"/>
          </w:rPr>
          <w:t>9</w:t>
        </w:r>
      </w:hyperlink>
      <w:r>
        <w:t xml:space="preserve"> (в части копии свидетельства (свидетельств) о смерти матери (отца), копии свидетельства о рождении лица, потерявшего в период обучения обоих родителей или единственного родителя, выданные органами записи актов гражданского состояния или консульскими учреждениями Российской Федерации; копии свидетельства (свидетельств) о смерти матери (отца), копии свидетельства о рождении лица, потерявшего в период обучения обоих родителей или единственного родителя, выданные органами записи актов гражданского состояния или консульскими учреждениями Российской Федерации, и копии справки о рождении, выданной органом записи актов гражданского состояния, подтверждающей, что сведения об отце (матери) ребенка внесены в запись акта о рождении на основании заявления матери (отца) пункта 3 Порядка).</w:t>
      </w:r>
    </w:p>
    <w:p w:rsidR="001D0AB6" w:rsidRDefault="001D0AB6">
      <w:pPr>
        <w:pStyle w:val="ConsPlusNormal"/>
        <w:jc w:val="both"/>
      </w:pPr>
      <w:r>
        <w:t xml:space="preserve">(пп. 3 в ред. </w:t>
      </w:r>
      <w:hyperlink r:id="rId26" w:history="1">
        <w:r>
          <w:rPr>
            <w:color w:val="0000FF"/>
          </w:rPr>
          <w:t>Постановления</w:t>
        </w:r>
      </w:hyperlink>
      <w:r>
        <w:t xml:space="preserve"> Правительства Красноярского края от 31.08.2021 N 599-п)</w:t>
      </w:r>
    </w:p>
    <w:p w:rsidR="001D0AB6" w:rsidRDefault="001D0AB6">
      <w:pPr>
        <w:pStyle w:val="ConsPlusNormal"/>
        <w:spacing w:before="220"/>
        <w:ind w:firstLine="540"/>
        <w:jc w:val="both"/>
      </w:pPr>
      <w:r>
        <w:t>11. Финансовое обеспечение воспитанников, обучающихся бесплатным питанием, бесплатным комплектом одежды, обуви и мягким инвентарем осуществляется за счет средств краевого бюджета в пределах бюджетных ассигнований, предусмотренных на текущий финансовый год.</w:t>
      </w:r>
    </w:p>
    <w:p w:rsidR="001D0AB6" w:rsidRDefault="001D0AB6">
      <w:pPr>
        <w:pStyle w:val="ConsPlusNormal"/>
        <w:spacing w:before="220"/>
        <w:ind w:firstLine="540"/>
        <w:jc w:val="both"/>
      </w:pPr>
      <w:r>
        <w:t xml:space="preserve">12. Обеспечение воспитанников, обучающихся бесплатным питанием, бесплатным комплектом одежды, обуви и мягким инвентарем осуществляется организацией для детей-сирот, </w:t>
      </w:r>
      <w:r>
        <w:lastRenderedPageBreak/>
        <w:t xml:space="preserve">краевой государственной профессиональной образовательной организацией, учреждением по исполнению полномочий по нормам, установленным </w:t>
      </w:r>
      <w:hyperlink r:id="rId27" w:history="1">
        <w:r>
          <w:rPr>
            <w:color w:val="0000FF"/>
          </w:rPr>
          <w:t>Законом</w:t>
        </w:r>
      </w:hyperlink>
      <w:r>
        <w:t xml:space="preserve"> Красноярского края от 05.07.2005 N 15-3672 "Об установлении норм питания, обеспечения одеждой, обувью, мягким инвентарем и оборудованием детей-сирот и детей, оставшихся без попечения родителей, находящихся в краевых государственных образовательных учреждениях".</w:t>
      </w:r>
    </w:p>
    <w:p w:rsidR="001D0AB6" w:rsidRDefault="001D0AB6">
      <w:pPr>
        <w:pStyle w:val="ConsPlusNormal"/>
        <w:spacing w:before="220"/>
        <w:ind w:firstLine="540"/>
        <w:jc w:val="both"/>
      </w:pPr>
      <w:r>
        <w:t>13. Воспитанники обеспечиваются питанием в дни их проживания в организации для детей-сирот, обучающиеся - в дни их обучения в краевой государственной профессиональной образовательной организации, частной профессиональной образовательной организации, образовательной организации высшего образования, включая выходные, праздничные и каникулярные дни, установленные в соответствии с локальными нормативными актами организаций для детей-сирот, краевых государственных профессиональных образовательных организаций, частных профессиональных образовательных организаций, образовательных организаций высшего образования.</w:t>
      </w:r>
    </w:p>
    <w:p w:rsidR="001D0AB6" w:rsidRDefault="001D0AB6">
      <w:pPr>
        <w:pStyle w:val="ConsPlusNormal"/>
        <w:spacing w:before="220"/>
        <w:ind w:firstLine="540"/>
        <w:jc w:val="both"/>
      </w:pPr>
      <w:r>
        <w:t>Питание обучающихся частных профессиональных образовательных организаций, образовательных организаций высшего образования осуществляется краевым государственным бюджетным учреждением "Центр питания" по месту его расположения.</w:t>
      </w:r>
    </w:p>
    <w:p w:rsidR="001D0AB6" w:rsidRDefault="001D0AB6">
      <w:pPr>
        <w:pStyle w:val="ConsPlusNormal"/>
        <w:spacing w:before="220"/>
        <w:ind w:firstLine="540"/>
        <w:jc w:val="both"/>
      </w:pPr>
      <w:r>
        <w:t>14. В целях организации работы по обеспечению воспитанников, обучающихся краевой государственной профессиональной образовательной организации бесплатным комплектом одежды, обуви и мягким инвентарем организация для детей-сирот, краевая государственная профессиональная образовательная организация назначают своим распорядительным актом материально ответственное лицо по обеспечению воспитанников, обучающихся краевой государственной профессиональной образовательной организации бесплатным комплектом одежды, обуви и мягким инвентарем.</w:t>
      </w:r>
    </w:p>
    <w:p w:rsidR="001D0AB6" w:rsidRDefault="001D0AB6">
      <w:pPr>
        <w:pStyle w:val="ConsPlusNormal"/>
        <w:spacing w:before="220"/>
        <w:ind w:firstLine="540"/>
        <w:jc w:val="both"/>
      </w:pPr>
      <w:r>
        <w:t>15. Выдача комплектов одежды, обуви и мягкого инвентаря воспитанникам, обучающимся производится материально ответственным лицом по обеспечению воспитанников, обучающихся бесплатным комплектом одежды, обуви и мягким инвентарем ежеквартально в организации для детей-сирот, краевой государственной профессиональной образовательной организации, учреждении по исполнению полномочий на основании акта приема-передачи одежды, обуви и мягкого инвентаря, который подписывается материально ответственным лицом по обеспечению воспитанников, обучающихся бесплатным комплектом одежды, обуви и мягким инвентарем и воспитанником, обучающимся (далее - акт).</w:t>
      </w:r>
    </w:p>
    <w:p w:rsidR="001D0AB6" w:rsidRDefault="001D0AB6">
      <w:pPr>
        <w:pStyle w:val="ConsPlusNormal"/>
        <w:spacing w:before="220"/>
        <w:ind w:firstLine="540"/>
        <w:jc w:val="both"/>
      </w:pPr>
      <w:r>
        <w:t>Акт хранится в организации для детей-сирот, краевой государственной профессиональной образовательной организации, учреждении по исполнению полномочий.</w:t>
      </w:r>
    </w:p>
    <w:p w:rsidR="001D0AB6" w:rsidRDefault="001D0AB6">
      <w:pPr>
        <w:pStyle w:val="ConsPlusNormal"/>
        <w:spacing w:before="220"/>
        <w:ind w:firstLine="540"/>
        <w:jc w:val="both"/>
      </w:pPr>
      <w:r>
        <w:t>16. Одежда и обувь выдаются по размерам одежды и обуви воспитанника, обучающегося. Определение размеров одежды и обуви производится материально ответственным лицом по обеспечению воспитанников, обучающихся бесплатным комплектом одежды, обуви и мягким инвентарем путем антропометрического обмера воспитанника, обучающегося.</w:t>
      </w:r>
    </w:p>
    <w:p w:rsidR="001D0AB6" w:rsidRDefault="001D0AB6">
      <w:pPr>
        <w:pStyle w:val="ConsPlusNormal"/>
        <w:spacing w:before="220"/>
        <w:ind w:firstLine="540"/>
        <w:jc w:val="both"/>
      </w:pPr>
      <w:r>
        <w:t>17. Комплект одежды, обуви и мягкий инвентарь, выдаваемые воспитаннику, обучающемуся, являются их личной собственностью со дня получения и подписания акта.</w:t>
      </w:r>
    </w:p>
    <w:p w:rsidR="001D0AB6" w:rsidRDefault="001D0AB6">
      <w:pPr>
        <w:pStyle w:val="ConsPlusNormal"/>
        <w:spacing w:before="220"/>
        <w:ind w:firstLine="540"/>
        <w:jc w:val="both"/>
      </w:pPr>
      <w:bookmarkStart w:id="7" w:name="P122"/>
      <w:bookmarkEnd w:id="7"/>
      <w:r>
        <w:t>18. Основанием прекращения обеспечения воспитанников, обучающихся бесплатным питанием, бесплатным комплектом одежды и обуви является подача воспитанником, обучающимся заявления о предоставлении денежной компенсации взамен обеспечения бесплатным питанием, бесплатным комплектом одежды и обуви.</w:t>
      </w:r>
    </w:p>
    <w:p w:rsidR="001D0AB6" w:rsidRDefault="001D0AB6">
      <w:pPr>
        <w:pStyle w:val="ConsPlusNormal"/>
        <w:spacing w:before="220"/>
        <w:ind w:firstLine="540"/>
        <w:jc w:val="both"/>
      </w:pPr>
      <w:bookmarkStart w:id="8" w:name="P123"/>
      <w:bookmarkEnd w:id="8"/>
      <w:r>
        <w:t xml:space="preserve">Основанием прекращения обеспечения воспитанников, обучающихся бесплатным питанием, бесплатным комплектом одежды, обуви и мягким инвентарем является выбытие воспитанника из организации для детей-сирот, отчисление обучающегося из краевой государственной </w:t>
      </w:r>
      <w:r>
        <w:lastRenderedPageBreak/>
        <w:t>профессиональной образовательной организации, частной профессиональной образовательной организации, образовательной организации высшего образования.</w:t>
      </w:r>
    </w:p>
    <w:p w:rsidR="001D0AB6" w:rsidRDefault="001D0AB6">
      <w:pPr>
        <w:pStyle w:val="ConsPlusNormal"/>
        <w:spacing w:before="220"/>
        <w:ind w:firstLine="540"/>
        <w:jc w:val="both"/>
      </w:pPr>
      <w:r>
        <w:t xml:space="preserve">19. Решение о прекращении обеспечения воспитанников, обучающихся бесплатным питанием, бесплатным комплектом одежды и обуви по основанию, указанному в </w:t>
      </w:r>
      <w:hyperlink w:anchor="P122" w:history="1">
        <w:r>
          <w:rPr>
            <w:color w:val="0000FF"/>
          </w:rPr>
          <w:t>абзаце первом пункта 18</w:t>
        </w:r>
      </w:hyperlink>
      <w:r>
        <w:t xml:space="preserve"> Порядка, принимается в течение 5 рабочих дней со дня подачи воспитанником, обучающимся заявления о предоставлении денежной компенсации взамен обеспечения бесплатным питанием, бесплатным комплектом одежды и обуви:</w:t>
      </w:r>
    </w:p>
    <w:p w:rsidR="001D0AB6" w:rsidRDefault="001D0AB6">
      <w:pPr>
        <w:pStyle w:val="ConsPlusNormal"/>
        <w:spacing w:before="220"/>
        <w:ind w:firstLine="540"/>
        <w:jc w:val="both"/>
      </w:pPr>
      <w:r>
        <w:t>организацией для детей-сирот (в отношении воспитанников);</w:t>
      </w:r>
    </w:p>
    <w:p w:rsidR="001D0AB6" w:rsidRDefault="001D0AB6">
      <w:pPr>
        <w:pStyle w:val="ConsPlusNormal"/>
        <w:spacing w:before="220"/>
        <w:ind w:firstLine="540"/>
        <w:jc w:val="both"/>
      </w:pPr>
      <w:r>
        <w:t>краевой государственной профессиональной образовательной организацией (в отношении обучающихся краевых государственных профессиональных образовательных организаций);</w:t>
      </w:r>
    </w:p>
    <w:p w:rsidR="001D0AB6" w:rsidRDefault="001D0AB6">
      <w:pPr>
        <w:pStyle w:val="ConsPlusNormal"/>
        <w:spacing w:before="220"/>
        <w:ind w:firstLine="540"/>
        <w:jc w:val="both"/>
      </w:pPr>
      <w:r>
        <w:t>уполномоченным органом (в отношении обучающихся частных профессиональных образовательных организаций, образовательных организаций высшего образования).</w:t>
      </w:r>
    </w:p>
    <w:p w:rsidR="001D0AB6" w:rsidRDefault="001D0AB6">
      <w:pPr>
        <w:pStyle w:val="ConsPlusNormal"/>
        <w:spacing w:before="220"/>
        <w:ind w:firstLine="540"/>
        <w:jc w:val="both"/>
      </w:pPr>
      <w:r>
        <w:t>Указанное решение оформляется распорядительным актом в форме приказа организации для детей-сирот, краевой государственной профессиональной образовательной организации, уполномоченного органа.</w:t>
      </w:r>
    </w:p>
    <w:p w:rsidR="001D0AB6" w:rsidRDefault="001D0AB6">
      <w:pPr>
        <w:pStyle w:val="ConsPlusNormal"/>
        <w:spacing w:before="220"/>
        <w:ind w:firstLine="540"/>
        <w:jc w:val="both"/>
      </w:pPr>
      <w:r>
        <w:t xml:space="preserve">20. Решение о прекращении обеспечения воспитанников, обучающихся бесплатным питанием, бесплатным комплектом одежды, обуви и мягким инвентарем по основанию, указанному в </w:t>
      </w:r>
      <w:hyperlink w:anchor="P123" w:history="1">
        <w:r>
          <w:rPr>
            <w:color w:val="0000FF"/>
          </w:rPr>
          <w:t>абзаце втором пункта 18</w:t>
        </w:r>
      </w:hyperlink>
      <w:r>
        <w:t xml:space="preserve"> Порядка, принимается организацией для детей-сирот (в отношении воспитанников), краевой государственной профессиональной образовательной организацией (в отношении обучающихся краевых государственных профессиональных образовательных организаций) и оформляется распорядительным актом в форме приказа организации для детей-сирот, краевой государственной профессиональной образовательной организации одновременно с принятием решения о выбытии воспитанника из организации для детей-сирот, отчислении обучающегося из краевой государственной профессиональной образовательной организации.</w:t>
      </w:r>
    </w:p>
    <w:p w:rsidR="001D0AB6" w:rsidRDefault="001D0AB6">
      <w:pPr>
        <w:pStyle w:val="ConsPlusNormal"/>
        <w:spacing w:before="220"/>
        <w:ind w:firstLine="540"/>
        <w:jc w:val="both"/>
      </w:pPr>
      <w:r>
        <w:t xml:space="preserve">В случае отчисления обучающегося из частной профессиональной образовательной организации, образовательной организации высшего образования указанный обучающийся направляет в уполномоченный орган копию распорядительного акта об его отчислении из частной профессиональной образовательной организации, образовательной организации высшего образования, заверенную образовательной организацией, выдавшей ее, не позднее 2 рабочих дней со дня его отчисления. Уполномоченный орган в течение 5 рабочих дней со дня получения копии распорядительного акта частной профессиональной образовательной организации, образовательной организации высшего образования об отчислении обучающегося из указанных образовательных организаций принимает решение в форме приказа о прекращении обеспечения обучающегося частной профессиональной образовательной организации, образовательной организации высшего образования бесплатным питанием, бесплатным комплектом одежды, обуви и мягким инвентарем по основанию, указанному в </w:t>
      </w:r>
      <w:hyperlink w:anchor="P123" w:history="1">
        <w:r>
          <w:rPr>
            <w:color w:val="0000FF"/>
          </w:rPr>
          <w:t>абзаце втором пункта 18</w:t>
        </w:r>
      </w:hyperlink>
      <w:r>
        <w:t xml:space="preserve"> Порядка.</w:t>
      </w:r>
    </w:p>
    <w:p w:rsidR="001D0AB6" w:rsidRDefault="001D0AB6">
      <w:pPr>
        <w:pStyle w:val="ConsPlusNormal"/>
        <w:spacing w:before="220"/>
        <w:ind w:firstLine="540"/>
        <w:jc w:val="both"/>
      </w:pPr>
      <w:r>
        <w:t>21. Обеспечение воспитанников, обучающихся бесплатным питанием, бесплатным комплектом одежды, обуви и мягким инвентарем прекращается со дня, следующего за днем принятия организацией для детей-сирот, краевой государственной профессиональной образовательной организацией, уполномоченным органом соответствующего решения.</w:t>
      </w:r>
    </w:p>
    <w:p w:rsidR="001D0AB6" w:rsidRDefault="001D0AB6">
      <w:pPr>
        <w:pStyle w:val="ConsPlusNormal"/>
        <w:jc w:val="both"/>
      </w:pPr>
    </w:p>
    <w:p w:rsidR="001D0AB6" w:rsidRDefault="001D0AB6">
      <w:pPr>
        <w:pStyle w:val="ConsPlusNormal"/>
        <w:jc w:val="both"/>
      </w:pPr>
    </w:p>
    <w:p w:rsidR="001D0AB6" w:rsidRDefault="001D0AB6">
      <w:pPr>
        <w:pStyle w:val="ConsPlusNormal"/>
        <w:jc w:val="both"/>
      </w:pPr>
    </w:p>
    <w:p w:rsidR="001D0AB6" w:rsidRDefault="001D0AB6">
      <w:pPr>
        <w:pStyle w:val="ConsPlusNormal"/>
        <w:jc w:val="both"/>
      </w:pPr>
    </w:p>
    <w:p w:rsidR="001D0AB6" w:rsidRDefault="001D0AB6">
      <w:pPr>
        <w:pStyle w:val="ConsPlusNormal"/>
        <w:jc w:val="both"/>
      </w:pPr>
    </w:p>
    <w:p w:rsidR="001D0AB6" w:rsidRDefault="001D0AB6">
      <w:pPr>
        <w:pStyle w:val="ConsPlusNormal"/>
        <w:jc w:val="right"/>
        <w:outlineLvl w:val="1"/>
      </w:pPr>
      <w:r>
        <w:t>Приложение</w:t>
      </w:r>
    </w:p>
    <w:p w:rsidR="001D0AB6" w:rsidRDefault="001D0AB6">
      <w:pPr>
        <w:pStyle w:val="ConsPlusNormal"/>
        <w:jc w:val="right"/>
      </w:pPr>
      <w:r>
        <w:lastRenderedPageBreak/>
        <w:t>к Порядку</w:t>
      </w:r>
    </w:p>
    <w:p w:rsidR="001D0AB6" w:rsidRDefault="001D0AB6">
      <w:pPr>
        <w:pStyle w:val="ConsPlusNormal"/>
        <w:jc w:val="right"/>
      </w:pPr>
      <w:r>
        <w:t>обеспечения детей-сирот и детей,</w:t>
      </w:r>
    </w:p>
    <w:p w:rsidR="001D0AB6" w:rsidRDefault="001D0AB6">
      <w:pPr>
        <w:pStyle w:val="ConsPlusNormal"/>
        <w:jc w:val="right"/>
      </w:pPr>
      <w:r>
        <w:t>оставшихся без попечения родителей,</w:t>
      </w:r>
    </w:p>
    <w:p w:rsidR="001D0AB6" w:rsidRDefault="001D0AB6">
      <w:pPr>
        <w:pStyle w:val="ConsPlusNormal"/>
        <w:jc w:val="right"/>
      </w:pPr>
      <w:r>
        <w:t>находящихся на полном государственном</w:t>
      </w:r>
    </w:p>
    <w:p w:rsidR="001D0AB6" w:rsidRDefault="001D0AB6">
      <w:pPr>
        <w:pStyle w:val="ConsPlusNormal"/>
        <w:jc w:val="right"/>
      </w:pPr>
      <w:r>
        <w:t>обеспечении в краевых государственных</w:t>
      </w:r>
    </w:p>
    <w:p w:rsidR="001D0AB6" w:rsidRDefault="001D0AB6">
      <w:pPr>
        <w:pStyle w:val="ConsPlusNormal"/>
        <w:jc w:val="right"/>
      </w:pPr>
      <w:r>
        <w:t>организациях или муниципальных организациях</w:t>
      </w:r>
    </w:p>
    <w:p w:rsidR="001D0AB6" w:rsidRDefault="001D0AB6">
      <w:pPr>
        <w:pStyle w:val="ConsPlusNormal"/>
        <w:jc w:val="right"/>
      </w:pPr>
      <w:r>
        <w:t>для детей-сирот и детей, оставшихся</w:t>
      </w:r>
    </w:p>
    <w:p w:rsidR="001D0AB6" w:rsidRDefault="001D0AB6">
      <w:pPr>
        <w:pStyle w:val="ConsPlusNormal"/>
        <w:jc w:val="right"/>
      </w:pPr>
      <w:r>
        <w:t>без попечения родителей, за исключением</w:t>
      </w:r>
    </w:p>
    <w:p w:rsidR="001D0AB6" w:rsidRDefault="001D0AB6">
      <w:pPr>
        <w:pStyle w:val="ConsPlusNormal"/>
        <w:jc w:val="right"/>
      </w:pPr>
      <w:r>
        <w:t>лиц, помещенных под надзор в медицинские</w:t>
      </w:r>
    </w:p>
    <w:p w:rsidR="001D0AB6" w:rsidRDefault="001D0AB6">
      <w:pPr>
        <w:pStyle w:val="ConsPlusNormal"/>
        <w:jc w:val="right"/>
      </w:pPr>
      <w:r>
        <w:t>организации, организации, оказывающие</w:t>
      </w:r>
    </w:p>
    <w:p w:rsidR="001D0AB6" w:rsidRDefault="001D0AB6">
      <w:pPr>
        <w:pStyle w:val="ConsPlusNormal"/>
        <w:jc w:val="right"/>
      </w:pPr>
      <w:r>
        <w:t>социальные услуги, а также детей-сирот</w:t>
      </w:r>
    </w:p>
    <w:p w:rsidR="001D0AB6" w:rsidRDefault="001D0AB6">
      <w:pPr>
        <w:pStyle w:val="ConsPlusNormal"/>
        <w:jc w:val="right"/>
      </w:pPr>
      <w:r>
        <w:t>и детей, оставшихся без попечения</w:t>
      </w:r>
    </w:p>
    <w:p w:rsidR="001D0AB6" w:rsidRDefault="001D0AB6">
      <w:pPr>
        <w:pStyle w:val="ConsPlusNormal"/>
        <w:jc w:val="right"/>
      </w:pPr>
      <w:r>
        <w:t>родителей, лиц из числа детей-сирот</w:t>
      </w:r>
    </w:p>
    <w:p w:rsidR="001D0AB6" w:rsidRDefault="001D0AB6">
      <w:pPr>
        <w:pStyle w:val="ConsPlusNormal"/>
        <w:jc w:val="right"/>
      </w:pPr>
      <w:r>
        <w:t>и детей, оставшихся без попечения</w:t>
      </w:r>
    </w:p>
    <w:p w:rsidR="001D0AB6" w:rsidRDefault="001D0AB6">
      <w:pPr>
        <w:pStyle w:val="ConsPlusNormal"/>
        <w:jc w:val="right"/>
      </w:pPr>
      <w:r>
        <w:t>родителей, лиц, потерявших в период</w:t>
      </w:r>
    </w:p>
    <w:p w:rsidR="001D0AB6" w:rsidRDefault="001D0AB6">
      <w:pPr>
        <w:pStyle w:val="ConsPlusNormal"/>
        <w:jc w:val="right"/>
      </w:pPr>
      <w:r>
        <w:t>обучения обоих родителей или единственного</w:t>
      </w:r>
    </w:p>
    <w:p w:rsidR="001D0AB6" w:rsidRDefault="001D0AB6">
      <w:pPr>
        <w:pStyle w:val="ConsPlusNormal"/>
        <w:jc w:val="right"/>
      </w:pPr>
      <w:r>
        <w:t>родителя, обучающихся по очной форме</w:t>
      </w:r>
    </w:p>
    <w:p w:rsidR="001D0AB6" w:rsidRDefault="001D0AB6">
      <w:pPr>
        <w:pStyle w:val="ConsPlusNormal"/>
        <w:jc w:val="right"/>
      </w:pPr>
      <w:r>
        <w:t>обучения по основным профессиональным</w:t>
      </w:r>
    </w:p>
    <w:p w:rsidR="001D0AB6" w:rsidRDefault="001D0AB6">
      <w:pPr>
        <w:pStyle w:val="ConsPlusNormal"/>
        <w:jc w:val="right"/>
      </w:pPr>
      <w:r>
        <w:t>образовательным программам за счет</w:t>
      </w:r>
    </w:p>
    <w:p w:rsidR="001D0AB6" w:rsidRDefault="001D0AB6">
      <w:pPr>
        <w:pStyle w:val="ConsPlusNormal"/>
        <w:jc w:val="right"/>
      </w:pPr>
      <w:r>
        <w:t>средств краевого или местных бюджетов</w:t>
      </w:r>
    </w:p>
    <w:p w:rsidR="001D0AB6" w:rsidRDefault="001D0AB6">
      <w:pPr>
        <w:pStyle w:val="ConsPlusNormal"/>
        <w:jc w:val="right"/>
      </w:pPr>
      <w:r>
        <w:t>и (или) по программам профессиональной</w:t>
      </w:r>
    </w:p>
    <w:p w:rsidR="001D0AB6" w:rsidRDefault="001D0AB6">
      <w:pPr>
        <w:pStyle w:val="ConsPlusNormal"/>
        <w:jc w:val="right"/>
      </w:pPr>
      <w:r>
        <w:t>подготовки по профессиям рабочих,</w:t>
      </w:r>
    </w:p>
    <w:p w:rsidR="001D0AB6" w:rsidRDefault="001D0AB6">
      <w:pPr>
        <w:pStyle w:val="ConsPlusNormal"/>
        <w:jc w:val="right"/>
      </w:pPr>
      <w:r>
        <w:t>должностям служащих за счет средств</w:t>
      </w:r>
    </w:p>
    <w:p w:rsidR="001D0AB6" w:rsidRDefault="001D0AB6">
      <w:pPr>
        <w:pStyle w:val="ConsPlusNormal"/>
        <w:jc w:val="right"/>
      </w:pPr>
      <w:r>
        <w:t>краевого или местных бюджетов,</w:t>
      </w:r>
    </w:p>
    <w:p w:rsidR="001D0AB6" w:rsidRDefault="001D0AB6">
      <w:pPr>
        <w:pStyle w:val="ConsPlusNormal"/>
        <w:jc w:val="right"/>
      </w:pPr>
      <w:r>
        <w:t>бесплатным питанием, бесплатным комплектом</w:t>
      </w:r>
    </w:p>
    <w:p w:rsidR="001D0AB6" w:rsidRDefault="001D0AB6">
      <w:pPr>
        <w:pStyle w:val="ConsPlusNormal"/>
        <w:jc w:val="right"/>
      </w:pPr>
      <w:r>
        <w:t>одежды, обуви и мягким инвентарем</w:t>
      </w:r>
    </w:p>
    <w:p w:rsidR="001D0AB6" w:rsidRDefault="001D0AB6">
      <w:pPr>
        <w:pStyle w:val="ConsPlusNormal"/>
        <w:jc w:val="both"/>
      </w:pPr>
    </w:p>
    <w:p w:rsidR="001D0AB6" w:rsidRDefault="001D0AB6">
      <w:pPr>
        <w:pStyle w:val="ConsPlusNonformat"/>
        <w:jc w:val="both"/>
      </w:pPr>
      <w:r>
        <w:t xml:space="preserve">                                Руководителю краевого государственного</w:t>
      </w:r>
    </w:p>
    <w:p w:rsidR="001D0AB6" w:rsidRDefault="001D0AB6">
      <w:pPr>
        <w:pStyle w:val="ConsPlusNonformat"/>
        <w:jc w:val="both"/>
      </w:pPr>
      <w:r>
        <w:t xml:space="preserve">                                казенного учреждения по обеспечению</w:t>
      </w:r>
    </w:p>
    <w:p w:rsidR="001D0AB6" w:rsidRDefault="001D0AB6">
      <w:pPr>
        <w:pStyle w:val="ConsPlusNonformat"/>
        <w:jc w:val="both"/>
      </w:pPr>
      <w:r>
        <w:t xml:space="preserve">                                исполнения полномочий в области образования</w:t>
      </w:r>
    </w:p>
    <w:p w:rsidR="001D0AB6" w:rsidRDefault="001D0AB6">
      <w:pPr>
        <w:pStyle w:val="ConsPlusNonformat"/>
        <w:jc w:val="both"/>
      </w:pPr>
      <w:r>
        <w:t xml:space="preserve">                                ___________________________________________</w:t>
      </w:r>
    </w:p>
    <w:p w:rsidR="001D0AB6" w:rsidRDefault="001D0AB6">
      <w:pPr>
        <w:pStyle w:val="ConsPlusNonformat"/>
        <w:jc w:val="both"/>
      </w:pPr>
      <w:r>
        <w:t xml:space="preserve">                                ___________________________________________</w:t>
      </w:r>
    </w:p>
    <w:p w:rsidR="001D0AB6" w:rsidRDefault="001D0AB6">
      <w:pPr>
        <w:pStyle w:val="ConsPlusNonformat"/>
        <w:jc w:val="both"/>
      </w:pPr>
      <w:r>
        <w:t xml:space="preserve">                                      (инициалы, фамилия руководителя)</w:t>
      </w:r>
    </w:p>
    <w:p w:rsidR="001D0AB6" w:rsidRDefault="001D0AB6">
      <w:pPr>
        <w:pStyle w:val="ConsPlusNonformat"/>
        <w:jc w:val="both"/>
      </w:pPr>
      <w:r>
        <w:t xml:space="preserve">                                ___________________________________________</w:t>
      </w:r>
    </w:p>
    <w:p w:rsidR="001D0AB6" w:rsidRDefault="001D0AB6">
      <w:pPr>
        <w:pStyle w:val="ConsPlusNonformat"/>
        <w:jc w:val="both"/>
      </w:pPr>
      <w:r>
        <w:t xml:space="preserve">                                     (фамилия, имя, отчество (последнее</w:t>
      </w:r>
    </w:p>
    <w:p w:rsidR="001D0AB6" w:rsidRDefault="001D0AB6">
      <w:pPr>
        <w:pStyle w:val="ConsPlusNonformat"/>
        <w:jc w:val="both"/>
      </w:pPr>
      <w:r>
        <w:t xml:space="preserve">                                          при наличии) заявителя)</w:t>
      </w:r>
    </w:p>
    <w:p w:rsidR="001D0AB6" w:rsidRDefault="001D0AB6">
      <w:pPr>
        <w:pStyle w:val="ConsPlusNonformat"/>
        <w:jc w:val="both"/>
      </w:pPr>
    </w:p>
    <w:p w:rsidR="001D0AB6" w:rsidRDefault="001D0AB6">
      <w:pPr>
        <w:pStyle w:val="ConsPlusNonformat"/>
        <w:jc w:val="both"/>
      </w:pPr>
      <w:bookmarkStart w:id="9" w:name="P175"/>
      <w:bookmarkEnd w:id="9"/>
      <w:r>
        <w:t xml:space="preserve">         Заявление об обеспечении бесплатным питанием, бесплатным</w:t>
      </w:r>
    </w:p>
    <w:p w:rsidR="001D0AB6" w:rsidRDefault="001D0AB6">
      <w:pPr>
        <w:pStyle w:val="ConsPlusNonformat"/>
        <w:jc w:val="both"/>
      </w:pPr>
      <w:r>
        <w:t xml:space="preserve">               комплектом одежды, обуви и мягким инвентарем</w:t>
      </w:r>
    </w:p>
    <w:p w:rsidR="001D0AB6" w:rsidRDefault="001D0AB6">
      <w:pPr>
        <w:pStyle w:val="ConsPlusNonformat"/>
        <w:jc w:val="both"/>
      </w:pPr>
    </w:p>
    <w:p w:rsidR="001D0AB6" w:rsidRDefault="001D0AB6">
      <w:pPr>
        <w:pStyle w:val="ConsPlusNonformat"/>
        <w:jc w:val="both"/>
      </w:pPr>
      <w:r>
        <w:t xml:space="preserve">    1.  Прошу обеспечить бесплатным питанием, бесплатным комплектом одежды,</w:t>
      </w:r>
    </w:p>
    <w:p w:rsidR="001D0AB6" w:rsidRDefault="001D0AB6">
      <w:pPr>
        <w:pStyle w:val="ConsPlusNonformat"/>
        <w:jc w:val="both"/>
      </w:pPr>
      <w:r>
        <w:t>обуви и мягким инвентарем обучающегося:</w:t>
      </w:r>
    </w:p>
    <w:p w:rsidR="001D0AB6" w:rsidRDefault="001D0AB6">
      <w:pPr>
        <w:pStyle w:val="ConsPlusNonformat"/>
        <w:jc w:val="both"/>
      </w:pPr>
      <w:r>
        <w:t>___________________________________________________________________________</w:t>
      </w:r>
    </w:p>
    <w:p w:rsidR="001D0AB6" w:rsidRDefault="001D0AB6">
      <w:pPr>
        <w:pStyle w:val="ConsPlusNonformat"/>
        <w:jc w:val="both"/>
      </w:pPr>
      <w:r>
        <w:t>(фамилия, имя, отчество (последнее при наличии), фамилия, которая была при</w:t>
      </w:r>
    </w:p>
    <w:p w:rsidR="001D0AB6" w:rsidRDefault="001D0AB6">
      <w:pPr>
        <w:pStyle w:val="ConsPlusNonformat"/>
        <w:jc w:val="both"/>
      </w:pPr>
      <w:r>
        <w:t xml:space="preserve">                                 рождении)</w:t>
      </w:r>
    </w:p>
    <w:p w:rsidR="001D0AB6" w:rsidRDefault="001D0AB6">
      <w:pPr>
        <w:pStyle w:val="ConsPlusNonformat"/>
        <w:jc w:val="both"/>
      </w:pPr>
      <w:r>
        <w:t>___________________________________________________________________________</w:t>
      </w:r>
    </w:p>
    <w:p w:rsidR="001D0AB6" w:rsidRDefault="001D0AB6">
      <w:pPr>
        <w:pStyle w:val="ConsPlusNonformat"/>
        <w:jc w:val="both"/>
      </w:pPr>
      <w:r>
        <w:t xml:space="preserve">                              (дата рождения)</w:t>
      </w:r>
    </w:p>
    <w:p w:rsidR="001D0AB6" w:rsidRDefault="001D0AB6">
      <w:pPr>
        <w:pStyle w:val="ConsPlusNonformat"/>
        <w:jc w:val="both"/>
      </w:pPr>
      <w:r>
        <w:t>___________________________________________________________________________</w:t>
      </w:r>
    </w:p>
    <w:p w:rsidR="001D0AB6" w:rsidRDefault="001D0AB6">
      <w:pPr>
        <w:pStyle w:val="ConsPlusNonformat"/>
        <w:jc w:val="both"/>
      </w:pPr>
      <w:r>
        <w:t xml:space="preserve">                             (место рождения)</w:t>
      </w:r>
    </w:p>
    <w:p w:rsidR="001D0AB6" w:rsidRDefault="001D0AB6">
      <w:pPr>
        <w:pStyle w:val="ConsPlusNonformat"/>
        <w:jc w:val="both"/>
      </w:pPr>
      <w:r>
        <w:t>___________________________________________________________________________</w:t>
      </w:r>
    </w:p>
    <w:p w:rsidR="001D0AB6" w:rsidRDefault="001D0AB6">
      <w:pPr>
        <w:pStyle w:val="ConsPlusNonformat"/>
        <w:jc w:val="both"/>
      </w:pPr>
      <w:r>
        <w:t xml:space="preserve">                                   (пол)</w:t>
      </w:r>
    </w:p>
    <w:p w:rsidR="001D0AB6" w:rsidRDefault="001D0AB6">
      <w:pPr>
        <w:pStyle w:val="ConsPlusNonformat"/>
        <w:jc w:val="both"/>
      </w:pPr>
      <w:r>
        <w:t>___________________________________________________________________________</w:t>
      </w:r>
    </w:p>
    <w:p w:rsidR="001D0AB6" w:rsidRDefault="001D0AB6">
      <w:pPr>
        <w:pStyle w:val="ConsPlusNonformat"/>
        <w:jc w:val="both"/>
      </w:pPr>
      <w:r>
        <w:t xml:space="preserve">                               (гражданство)</w:t>
      </w:r>
    </w:p>
    <w:p w:rsidR="001D0AB6" w:rsidRDefault="001D0AB6">
      <w:pPr>
        <w:pStyle w:val="ConsPlusNonformat"/>
        <w:jc w:val="both"/>
      </w:pPr>
      <w:r>
        <w:t>___________________________________________________________________________</w:t>
      </w:r>
    </w:p>
    <w:p w:rsidR="001D0AB6" w:rsidRDefault="001D0AB6">
      <w:pPr>
        <w:pStyle w:val="ConsPlusNonformat"/>
        <w:jc w:val="both"/>
      </w:pPr>
      <w:r>
        <w:t xml:space="preserve">           (адрес постоянного места жительства, номер телефона)</w:t>
      </w:r>
    </w:p>
    <w:p w:rsidR="001D0AB6" w:rsidRDefault="001D0AB6">
      <w:pPr>
        <w:pStyle w:val="ConsPlusNonformat"/>
        <w:jc w:val="both"/>
      </w:pPr>
      <w:r>
        <w:t>___________________________________________________________________________</w:t>
      </w:r>
    </w:p>
    <w:p w:rsidR="001D0AB6" w:rsidRDefault="001D0AB6">
      <w:pPr>
        <w:pStyle w:val="ConsPlusNonformat"/>
        <w:jc w:val="both"/>
      </w:pPr>
      <w:r>
        <w:t xml:space="preserve">            (наименование документа, удостоверяющего личность,</w:t>
      </w:r>
    </w:p>
    <w:p w:rsidR="001D0AB6" w:rsidRDefault="001D0AB6">
      <w:pPr>
        <w:pStyle w:val="ConsPlusNonformat"/>
        <w:jc w:val="both"/>
      </w:pPr>
      <w:r>
        <w:t xml:space="preserve">            серия и номер документа, дата выдачи, наименование</w:t>
      </w:r>
    </w:p>
    <w:p w:rsidR="001D0AB6" w:rsidRDefault="001D0AB6">
      <w:pPr>
        <w:pStyle w:val="ConsPlusNonformat"/>
        <w:jc w:val="both"/>
      </w:pPr>
      <w:r>
        <w:t xml:space="preserve">    ____________________________________________________________________</w:t>
      </w:r>
    </w:p>
    <w:p w:rsidR="001D0AB6" w:rsidRDefault="001D0AB6">
      <w:pPr>
        <w:pStyle w:val="ConsPlusNonformat"/>
        <w:jc w:val="both"/>
      </w:pPr>
      <w:r>
        <w:lastRenderedPageBreak/>
        <w:t xml:space="preserve">                           выдавшего его органа)</w:t>
      </w:r>
    </w:p>
    <w:p w:rsidR="001D0AB6" w:rsidRDefault="001D0AB6">
      <w:pPr>
        <w:pStyle w:val="ConsPlusNonformat"/>
        <w:jc w:val="both"/>
      </w:pPr>
      <w:r>
        <w:t xml:space="preserve">    2.  </w:t>
      </w:r>
      <w:proofErr w:type="gramStart"/>
      <w:r>
        <w:t>Сведения  о</w:t>
      </w:r>
      <w:proofErr w:type="gramEnd"/>
      <w:r>
        <w:t xml:space="preserve">  законном представителе обучающегося или уполномоченном</w:t>
      </w:r>
    </w:p>
    <w:p w:rsidR="001D0AB6" w:rsidRDefault="001D0AB6">
      <w:pPr>
        <w:pStyle w:val="ConsPlusNonformat"/>
        <w:jc w:val="both"/>
      </w:pPr>
      <w:r>
        <w:t>представителе обучающегося по доверенности:</w:t>
      </w:r>
    </w:p>
    <w:p w:rsidR="001D0AB6" w:rsidRDefault="001D0AB6">
      <w:pPr>
        <w:pStyle w:val="ConsPlusNonformat"/>
        <w:jc w:val="both"/>
      </w:pPr>
      <w:r>
        <w:t>__________________________________________________________________________,</w:t>
      </w:r>
    </w:p>
    <w:p w:rsidR="001D0AB6" w:rsidRDefault="001D0AB6">
      <w:pPr>
        <w:pStyle w:val="ConsPlusNonformat"/>
        <w:jc w:val="both"/>
      </w:pPr>
      <w:r>
        <w:t xml:space="preserve">              (фамилия, имя, отчество (последнее при наличии)</w:t>
      </w:r>
    </w:p>
    <w:p w:rsidR="001D0AB6" w:rsidRDefault="001D0AB6">
      <w:pPr>
        <w:pStyle w:val="ConsPlusNonformat"/>
        <w:jc w:val="both"/>
      </w:pPr>
      <w:r>
        <w:t>__________________________________________________________________________,</w:t>
      </w:r>
    </w:p>
    <w:p w:rsidR="001D0AB6" w:rsidRDefault="001D0AB6">
      <w:pPr>
        <w:pStyle w:val="ConsPlusNonformat"/>
        <w:jc w:val="both"/>
      </w:pPr>
      <w:r>
        <w:t xml:space="preserve">                              (дата рождения)</w:t>
      </w:r>
    </w:p>
    <w:p w:rsidR="001D0AB6" w:rsidRDefault="001D0AB6">
      <w:pPr>
        <w:pStyle w:val="ConsPlusNonformat"/>
        <w:jc w:val="both"/>
      </w:pPr>
      <w:r>
        <w:t>__________________________________________________________________________,</w:t>
      </w:r>
    </w:p>
    <w:p w:rsidR="001D0AB6" w:rsidRDefault="001D0AB6">
      <w:pPr>
        <w:pStyle w:val="ConsPlusNonformat"/>
        <w:jc w:val="both"/>
      </w:pPr>
      <w:r>
        <w:t xml:space="preserve">             (почтовый адрес места жительства, номер телефона)</w:t>
      </w:r>
    </w:p>
    <w:p w:rsidR="001D0AB6" w:rsidRDefault="001D0AB6">
      <w:pPr>
        <w:pStyle w:val="ConsPlusNonformat"/>
        <w:jc w:val="both"/>
      </w:pPr>
      <w:r>
        <w:t>___________________________________________________________________________</w:t>
      </w:r>
    </w:p>
    <w:p w:rsidR="001D0AB6" w:rsidRDefault="001D0AB6">
      <w:pPr>
        <w:pStyle w:val="ConsPlusNonformat"/>
        <w:jc w:val="both"/>
      </w:pPr>
      <w:r>
        <w:t xml:space="preserve">            (наименование документа, удостоверяющего личность,</w:t>
      </w:r>
    </w:p>
    <w:p w:rsidR="001D0AB6" w:rsidRDefault="001D0AB6">
      <w:pPr>
        <w:pStyle w:val="ConsPlusNonformat"/>
        <w:jc w:val="both"/>
      </w:pPr>
      <w:r>
        <w:t xml:space="preserve">           серия и номер документа, дата и выдача, наименование</w:t>
      </w:r>
    </w:p>
    <w:p w:rsidR="001D0AB6" w:rsidRDefault="001D0AB6">
      <w:pPr>
        <w:pStyle w:val="ConsPlusNonformat"/>
        <w:jc w:val="both"/>
      </w:pPr>
      <w:r>
        <w:t>___________________________________________________________________________</w:t>
      </w:r>
    </w:p>
    <w:p w:rsidR="001D0AB6" w:rsidRDefault="001D0AB6">
      <w:pPr>
        <w:pStyle w:val="ConsPlusNonformat"/>
        <w:jc w:val="both"/>
      </w:pPr>
      <w:r>
        <w:t xml:space="preserve">       выдавшего его органа; наименование документа, подтверждающего</w:t>
      </w:r>
    </w:p>
    <w:p w:rsidR="001D0AB6" w:rsidRDefault="001D0AB6">
      <w:pPr>
        <w:pStyle w:val="ConsPlusNonformat"/>
        <w:jc w:val="both"/>
      </w:pPr>
      <w:r>
        <w:t xml:space="preserve">                  полномочия законного представителя или</w:t>
      </w:r>
    </w:p>
    <w:p w:rsidR="001D0AB6" w:rsidRDefault="001D0AB6">
      <w:pPr>
        <w:pStyle w:val="ConsPlusNonformat"/>
        <w:jc w:val="both"/>
      </w:pPr>
      <w:r>
        <w:t>___________________________________________________________________________</w:t>
      </w:r>
    </w:p>
    <w:p w:rsidR="001D0AB6" w:rsidRDefault="001D0AB6">
      <w:pPr>
        <w:pStyle w:val="ConsPlusNonformat"/>
        <w:jc w:val="both"/>
      </w:pPr>
      <w:r>
        <w:t xml:space="preserve">       представителя по доверенности, номер документа, дата выдачи,</w:t>
      </w:r>
    </w:p>
    <w:p w:rsidR="001D0AB6" w:rsidRDefault="001D0AB6">
      <w:pPr>
        <w:pStyle w:val="ConsPlusNonformat"/>
        <w:jc w:val="both"/>
      </w:pPr>
      <w:r>
        <w:t xml:space="preserve">                    наименование выдавшего его органа)</w:t>
      </w:r>
    </w:p>
    <w:p w:rsidR="001D0AB6" w:rsidRDefault="001D0AB6">
      <w:pPr>
        <w:pStyle w:val="ConsPlusNonformat"/>
        <w:jc w:val="both"/>
      </w:pPr>
      <w:r>
        <w:t xml:space="preserve">    3.  </w:t>
      </w:r>
      <w:proofErr w:type="gramStart"/>
      <w:r>
        <w:t>Уведомление  о</w:t>
      </w:r>
      <w:proofErr w:type="gramEnd"/>
      <w:r>
        <w:t xml:space="preserve"> принятом решении по результатам проверки подлинности</w:t>
      </w:r>
    </w:p>
    <w:p w:rsidR="001D0AB6" w:rsidRDefault="001D0AB6">
      <w:pPr>
        <w:pStyle w:val="ConsPlusNonformat"/>
        <w:jc w:val="both"/>
      </w:pPr>
      <w:r>
        <w:t xml:space="preserve">простой   электронной   </w:t>
      </w:r>
      <w:proofErr w:type="gramStart"/>
      <w:r>
        <w:t>подписи  или</w:t>
      </w:r>
      <w:proofErr w:type="gramEnd"/>
      <w:r>
        <w:t xml:space="preserve">  проверки  действительности  усиленной</w:t>
      </w:r>
    </w:p>
    <w:p w:rsidR="001D0AB6" w:rsidRDefault="001D0AB6">
      <w:pPr>
        <w:pStyle w:val="ConsPlusNonformat"/>
        <w:jc w:val="both"/>
      </w:pPr>
      <w:proofErr w:type="gramStart"/>
      <w:r>
        <w:t>квалифицированной  электронной</w:t>
      </w:r>
      <w:proofErr w:type="gramEnd"/>
      <w:r>
        <w:t xml:space="preserve"> подписи прошу направить на адрес электронной</w:t>
      </w:r>
    </w:p>
    <w:p w:rsidR="001D0AB6" w:rsidRDefault="001D0AB6">
      <w:pPr>
        <w:pStyle w:val="ConsPlusNonformat"/>
        <w:jc w:val="both"/>
      </w:pPr>
      <w:r>
        <w:t>почты: ____________________________________________________________________</w:t>
      </w:r>
    </w:p>
    <w:p w:rsidR="001D0AB6" w:rsidRDefault="001D0AB6">
      <w:pPr>
        <w:pStyle w:val="ConsPlusNonformat"/>
        <w:jc w:val="both"/>
      </w:pPr>
      <w:r>
        <w:t xml:space="preserve">                             (адрес электронной почты)</w:t>
      </w:r>
    </w:p>
    <w:p w:rsidR="001D0AB6" w:rsidRDefault="001D0AB6">
      <w:pPr>
        <w:pStyle w:val="ConsPlusNonformat"/>
        <w:jc w:val="both"/>
      </w:pPr>
      <w:r>
        <w:t xml:space="preserve">    4.   </w:t>
      </w:r>
      <w:proofErr w:type="gramStart"/>
      <w:r>
        <w:t>Уведомление  о</w:t>
      </w:r>
      <w:proofErr w:type="gramEnd"/>
      <w:r>
        <w:t xml:space="preserve">  принятом  решении  об  обеспечении  (об  отказе  в</w:t>
      </w:r>
    </w:p>
    <w:p w:rsidR="001D0AB6" w:rsidRDefault="001D0AB6">
      <w:pPr>
        <w:pStyle w:val="ConsPlusNonformat"/>
        <w:jc w:val="both"/>
      </w:pPr>
      <w:proofErr w:type="gramStart"/>
      <w:r>
        <w:t>обеспечении)  бесплатным</w:t>
      </w:r>
      <w:proofErr w:type="gramEnd"/>
      <w:r>
        <w:t xml:space="preserve">  питанием,  бесплатным  комплектом одежды, обуви и</w:t>
      </w:r>
    </w:p>
    <w:p w:rsidR="001D0AB6" w:rsidRDefault="001D0AB6">
      <w:pPr>
        <w:pStyle w:val="ConsPlusNonformat"/>
        <w:jc w:val="both"/>
      </w:pPr>
      <w:r>
        <w:t>мягким инвентарем прошу направить по адресу: ______________________________</w:t>
      </w:r>
    </w:p>
    <w:p w:rsidR="001D0AB6" w:rsidRDefault="001D0AB6">
      <w:pPr>
        <w:pStyle w:val="ConsPlusNonformat"/>
        <w:jc w:val="both"/>
      </w:pPr>
      <w:r>
        <w:t xml:space="preserve">                                                    (почтовый адрес)</w:t>
      </w:r>
    </w:p>
    <w:p w:rsidR="001D0AB6" w:rsidRDefault="001D0AB6">
      <w:pPr>
        <w:pStyle w:val="ConsPlusNonformat"/>
        <w:jc w:val="both"/>
      </w:pPr>
      <w:r>
        <w:t>___________________________________________________________________________</w:t>
      </w:r>
    </w:p>
    <w:p w:rsidR="001D0AB6" w:rsidRDefault="001D0AB6">
      <w:pPr>
        <w:pStyle w:val="ConsPlusNonformat"/>
        <w:jc w:val="both"/>
      </w:pPr>
      <w:r>
        <w:t>и (или) на адрес электронной почты: _______________________________________</w:t>
      </w:r>
    </w:p>
    <w:p w:rsidR="001D0AB6" w:rsidRDefault="001D0AB6">
      <w:pPr>
        <w:pStyle w:val="ConsPlusNonformat"/>
        <w:jc w:val="both"/>
      </w:pPr>
      <w:r>
        <w:t xml:space="preserve">                                           (адрес электронной почты)</w:t>
      </w:r>
    </w:p>
    <w:p w:rsidR="001D0AB6" w:rsidRDefault="001D0AB6">
      <w:pPr>
        <w:pStyle w:val="ConsPlusNonformat"/>
        <w:jc w:val="both"/>
      </w:pPr>
      <w:r>
        <w:t xml:space="preserve">    5. К заявлению прилагаю следующие документы:</w:t>
      </w:r>
    </w:p>
    <w:p w:rsidR="001D0AB6" w:rsidRDefault="001D0AB6">
      <w:pPr>
        <w:pStyle w:val="ConsPlusNonformat"/>
        <w:jc w:val="both"/>
      </w:pPr>
      <w:r>
        <w:t>1) ________________________________________________________________________</w:t>
      </w:r>
    </w:p>
    <w:p w:rsidR="001D0AB6" w:rsidRDefault="001D0AB6">
      <w:pPr>
        <w:pStyle w:val="ConsPlusNonformat"/>
        <w:jc w:val="both"/>
      </w:pPr>
      <w:r>
        <w:t>2) ________________________________________________________________________</w:t>
      </w:r>
    </w:p>
    <w:p w:rsidR="001D0AB6" w:rsidRDefault="001D0AB6">
      <w:pPr>
        <w:pStyle w:val="ConsPlusNonformat"/>
        <w:jc w:val="both"/>
      </w:pPr>
      <w:r>
        <w:t>3) ________________________________________________________________________</w:t>
      </w:r>
    </w:p>
    <w:p w:rsidR="001D0AB6" w:rsidRDefault="001D0AB6">
      <w:pPr>
        <w:pStyle w:val="ConsPlusNonformat"/>
        <w:jc w:val="both"/>
      </w:pPr>
      <w:r>
        <w:t>4) ________________________________________________________________________</w:t>
      </w:r>
    </w:p>
    <w:p w:rsidR="001D0AB6" w:rsidRDefault="001D0AB6">
      <w:pPr>
        <w:pStyle w:val="ConsPlusNonformat"/>
        <w:jc w:val="both"/>
      </w:pPr>
      <w:r>
        <w:t>5) ________________________________________________________________________</w:t>
      </w:r>
    </w:p>
    <w:p w:rsidR="001D0AB6" w:rsidRDefault="001D0AB6">
      <w:pPr>
        <w:pStyle w:val="ConsPlusNonformat"/>
        <w:jc w:val="both"/>
      </w:pPr>
      <w:r>
        <w:t xml:space="preserve">    6.  </w:t>
      </w:r>
      <w:proofErr w:type="gramStart"/>
      <w:r>
        <w:t>Информация  об</w:t>
      </w:r>
      <w:proofErr w:type="gramEnd"/>
      <w:r>
        <w:t xml:space="preserve">  открытии  Пенсионным  фондом  Российской  Федерации</w:t>
      </w:r>
    </w:p>
    <w:p w:rsidR="001D0AB6" w:rsidRDefault="001D0AB6">
      <w:pPr>
        <w:pStyle w:val="ConsPlusNonformat"/>
        <w:jc w:val="both"/>
      </w:pPr>
      <w:proofErr w:type="gramStart"/>
      <w:r>
        <w:t>обучающемуся  индивидуального</w:t>
      </w:r>
      <w:proofErr w:type="gramEnd"/>
      <w:r>
        <w:t xml:space="preserve">  лицевого  счета  (нужное отметить знаком V с</w:t>
      </w:r>
    </w:p>
    <w:p w:rsidR="001D0AB6" w:rsidRDefault="001D0AB6">
      <w:pPr>
        <w:pStyle w:val="ConsPlusNonformat"/>
        <w:jc w:val="both"/>
      </w:pPr>
      <w:r>
        <w:t>указанием реквизитов):</w:t>
      </w:r>
    </w:p>
    <w:p w:rsidR="001D0AB6" w:rsidRDefault="001D0A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1D0AB6">
        <w:tc>
          <w:tcPr>
            <w:tcW w:w="567" w:type="dxa"/>
          </w:tcPr>
          <w:p w:rsidR="001D0AB6" w:rsidRDefault="001D0AB6">
            <w:pPr>
              <w:pStyle w:val="ConsPlusNormal"/>
            </w:pPr>
          </w:p>
        </w:tc>
        <w:tc>
          <w:tcPr>
            <w:tcW w:w="8504" w:type="dxa"/>
          </w:tcPr>
          <w:p w:rsidR="001D0AB6" w:rsidRDefault="001D0AB6">
            <w:pPr>
              <w:pStyle w:val="ConsPlusNormal"/>
            </w:pPr>
            <w:r>
              <w:t>в отношении обучающегося открыт индивидуальный лицевой счет со следующим номером ___________________________________________________</w:t>
            </w:r>
          </w:p>
          <w:p w:rsidR="001D0AB6" w:rsidRDefault="001D0AB6">
            <w:pPr>
              <w:pStyle w:val="ConsPlusNormal"/>
              <w:jc w:val="right"/>
            </w:pPr>
            <w:r>
              <w:t>(указать страховой номер индивидуального лицевого счета)</w:t>
            </w:r>
          </w:p>
        </w:tc>
      </w:tr>
      <w:tr w:rsidR="001D0AB6">
        <w:tc>
          <w:tcPr>
            <w:tcW w:w="567" w:type="dxa"/>
          </w:tcPr>
          <w:p w:rsidR="001D0AB6" w:rsidRDefault="001D0AB6">
            <w:pPr>
              <w:pStyle w:val="ConsPlusNormal"/>
            </w:pPr>
          </w:p>
        </w:tc>
        <w:tc>
          <w:tcPr>
            <w:tcW w:w="8504" w:type="dxa"/>
          </w:tcPr>
          <w:p w:rsidR="001D0AB6" w:rsidRDefault="001D0AB6">
            <w:pPr>
              <w:pStyle w:val="ConsPlusNormal"/>
            </w:pPr>
            <w:r>
              <w:t>в отношении обучающегося не открыт индивидуальный лицевой счет</w:t>
            </w:r>
          </w:p>
        </w:tc>
      </w:tr>
    </w:tbl>
    <w:p w:rsidR="001D0AB6" w:rsidRDefault="001D0AB6">
      <w:pPr>
        <w:pStyle w:val="ConsPlusNormal"/>
        <w:jc w:val="both"/>
      </w:pPr>
    </w:p>
    <w:p w:rsidR="001D0AB6" w:rsidRDefault="001D0AB6">
      <w:pPr>
        <w:pStyle w:val="ConsPlusNonformat"/>
        <w:jc w:val="both"/>
      </w:pPr>
      <w:r>
        <w:t>________________      _____________________________________________________</w:t>
      </w:r>
    </w:p>
    <w:p w:rsidR="001D0AB6" w:rsidRDefault="001D0AB6">
      <w:pPr>
        <w:pStyle w:val="ConsPlusNonformat"/>
        <w:jc w:val="both"/>
      </w:pPr>
      <w:r>
        <w:t xml:space="preserve">     (</w:t>
      </w:r>
      <w:proofErr w:type="gramStart"/>
      <w:r>
        <w:t xml:space="preserve">дата)   </w:t>
      </w:r>
      <w:proofErr w:type="gramEnd"/>
      <w:r>
        <w:t xml:space="preserve">                         (подпись заявителя)</w:t>
      </w:r>
    </w:p>
    <w:p w:rsidR="001D0AB6" w:rsidRDefault="001D0AB6">
      <w:pPr>
        <w:pStyle w:val="ConsPlusNonformat"/>
        <w:jc w:val="both"/>
      </w:pPr>
      <w:r>
        <w:t xml:space="preserve">    Я, ___________________________________________________________________,</w:t>
      </w:r>
    </w:p>
    <w:p w:rsidR="001D0AB6" w:rsidRDefault="001D0AB6">
      <w:pPr>
        <w:pStyle w:val="ConsPlusNonformat"/>
        <w:jc w:val="both"/>
      </w:pPr>
      <w:r>
        <w:t xml:space="preserve">            (фамилия, имя, отчество (последнее при наличии) заявителя)</w:t>
      </w:r>
    </w:p>
    <w:p w:rsidR="001D0AB6" w:rsidRDefault="001D0AB6">
      <w:pPr>
        <w:pStyle w:val="ConsPlusNonformat"/>
        <w:jc w:val="both"/>
      </w:pPr>
      <w:r>
        <w:t xml:space="preserve">руководствуясь  </w:t>
      </w:r>
      <w:hyperlink r:id="rId28" w:history="1">
        <w:r>
          <w:rPr>
            <w:color w:val="0000FF"/>
          </w:rPr>
          <w:t>статьей  9</w:t>
        </w:r>
      </w:hyperlink>
      <w:r>
        <w:t xml:space="preserve">  Федерального  закона  от 27.07.2006 N 152-ФЗ "О</w:t>
      </w:r>
    </w:p>
    <w:p w:rsidR="001D0AB6" w:rsidRDefault="001D0AB6">
      <w:pPr>
        <w:pStyle w:val="ConsPlusNonformat"/>
        <w:jc w:val="both"/>
      </w:pPr>
      <w:proofErr w:type="gramStart"/>
      <w:r>
        <w:t>персональных  данных</w:t>
      </w:r>
      <w:proofErr w:type="gramEnd"/>
      <w:r>
        <w:t>",  выражаю  свое  согласие  на  обработку персональных</w:t>
      </w:r>
    </w:p>
    <w:p w:rsidR="001D0AB6" w:rsidRDefault="001D0AB6">
      <w:pPr>
        <w:pStyle w:val="ConsPlusNonformat"/>
        <w:jc w:val="both"/>
      </w:pPr>
      <w:r>
        <w:t>данных, указанных в настоящем заявлении, а также документах, представленных</w:t>
      </w:r>
    </w:p>
    <w:p w:rsidR="001D0AB6" w:rsidRDefault="001D0AB6">
      <w:pPr>
        <w:pStyle w:val="ConsPlusNonformat"/>
        <w:jc w:val="both"/>
      </w:pPr>
      <w:r>
        <w:t>с настоящим заявлением.</w:t>
      </w:r>
    </w:p>
    <w:p w:rsidR="001D0AB6" w:rsidRDefault="001D0AB6">
      <w:pPr>
        <w:pStyle w:val="ConsPlusNonformat"/>
        <w:jc w:val="both"/>
      </w:pPr>
    </w:p>
    <w:p w:rsidR="001D0AB6" w:rsidRDefault="001D0AB6">
      <w:pPr>
        <w:pStyle w:val="ConsPlusNonformat"/>
        <w:jc w:val="both"/>
      </w:pPr>
      <w:r>
        <w:t>________________      _____________________________________________________</w:t>
      </w:r>
    </w:p>
    <w:p w:rsidR="001D0AB6" w:rsidRDefault="001D0AB6">
      <w:pPr>
        <w:pStyle w:val="ConsPlusNonformat"/>
        <w:jc w:val="both"/>
      </w:pPr>
      <w:r>
        <w:t xml:space="preserve">     (</w:t>
      </w:r>
      <w:proofErr w:type="gramStart"/>
      <w:r>
        <w:t xml:space="preserve">дата)   </w:t>
      </w:r>
      <w:proofErr w:type="gramEnd"/>
      <w:r>
        <w:t xml:space="preserve">                         (подпись заявителя)</w:t>
      </w:r>
    </w:p>
    <w:p w:rsidR="001D0AB6" w:rsidRDefault="001D0AB6">
      <w:pPr>
        <w:pStyle w:val="ConsPlusNormal"/>
        <w:jc w:val="both"/>
      </w:pPr>
    </w:p>
    <w:p w:rsidR="001D0AB6" w:rsidRDefault="001D0AB6">
      <w:pPr>
        <w:pStyle w:val="ConsPlusNormal"/>
        <w:jc w:val="both"/>
      </w:pPr>
    </w:p>
    <w:p w:rsidR="001D0AB6" w:rsidRDefault="001D0AB6">
      <w:pPr>
        <w:pStyle w:val="ConsPlusNormal"/>
        <w:pBdr>
          <w:top w:val="single" w:sz="6" w:space="0" w:color="auto"/>
        </w:pBdr>
        <w:spacing w:before="100" w:after="100"/>
        <w:jc w:val="both"/>
        <w:rPr>
          <w:sz w:val="2"/>
          <w:szCs w:val="2"/>
        </w:rPr>
      </w:pPr>
    </w:p>
    <w:p w:rsidR="00BB24E0" w:rsidRDefault="00BB24E0">
      <w:bookmarkStart w:id="10" w:name="_GoBack"/>
      <w:bookmarkEnd w:id="10"/>
    </w:p>
    <w:sectPr w:rsidR="00BB24E0" w:rsidSect="00FE2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B6"/>
    <w:rsid w:val="001D0AB6"/>
    <w:rsid w:val="00BB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C8386-B9B5-4E39-820C-F9AF8E42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0A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0A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0A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0AB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B35A71B5A00371D5F1754F40099DCC3FB8D0AB2456577FE64E335CED2E9E8FB6E7F0F547160EB72B7CFEF9EB1FEC0A27DDB6DFCD300782FCT140F" TargetMode="External"/><Relationship Id="rId13" Type="http://schemas.openxmlformats.org/officeDocument/2006/relationships/hyperlink" Target="consultantplus://offline/ref=40B35A71B5A00371D5F175594365C2C338B389AE245A5C2FB81D350BB27E98DAE4A7AEAC055B1DB52C64F7ADB8T549F" TargetMode="External"/><Relationship Id="rId18" Type="http://schemas.openxmlformats.org/officeDocument/2006/relationships/hyperlink" Target="consultantplus://offline/ref=40B35A71B5A00371D5F175594365C2C33FBB86A126565C2FB81D350BB27E98DAE4A7AEAC055B1DB52C64F7ADB8T549F" TargetMode="External"/><Relationship Id="rId26" Type="http://schemas.openxmlformats.org/officeDocument/2006/relationships/hyperlink" Target="consultantplus://offline/ref=40B35A71B5A00371D5F1754F40099DCC3FB8D0AB2459547DE541335CED2E9E8FB6E7F0F547160EB4287AF5AEBA50ED566281A5DEC0300586E010DDE2TE48F" TargetMode="External"/><Relationship Id="rId3" Type="http://schemas.openxmlformats.org/officeDocument/2006/relationships/webSettings" Target="webSettings.xml"/><Relationship Id="rId21" Type="http://schemas.openxmlformats.org/officeDocument/2006/relationships/hyperlink" Target="consultantplus://offline/ref=40B35A71B5A00371D5F175594365C2C338B38BA0255A5C2FB81D350BB27E98DAF6A7F6A0045207B02871A1FCFE0EB4062FCAA8DBD72C0580TF4CF" TargetMode="External"/><Relationship Id="rId7" Type="http://schemas.openxmlformats.org/officeDocument/2006/relationships/hyperlink" Target="consultantplus://offline/ref=40B35A71B5A00371D5F1754F40099DCC3FB8D0AB24595071E141335CED2E9E8FB6E7F0F547160EB4287AF0A8B950ED566281A5DEC0300586E010DDE2TE48F" TargetMode="External"/><Relationship Id="rId12" Type="http://schemas.openxmlformats.org/officeDocument/2006/relationships/hyperlink" Target="consultantplus://offline/ref=40B35A71B5A00371D5F175594365C2C33FBA8FA025585C2FB81D350BB27E98DAE4A7AEAC055B1DB52C64F7ADB8T549F" TargetMode="External"/><Relationship Id="rId17" Type="http://schemas.openxmlformats.org/officeDocument/2006/relationships/hyperlink" Target="consultantplus://offline/ref=40B35A71B5A00371D5F175594365C2C338B388A424575C2FB81D350BB27E98DAF6A7F6A0045203BD2071A1FCFE0EB4062FCAA8DBD72C0580TF4CF" TargetMode="External"/><Relationship Id="rId25" Type="http://schemas.openxmlformats.org/officeDocument/2006/relationships/hyperlink" Target="consultantplus://offline/ref=40B35A71B5A00371D5F1754F40099DCC3FB8D0AB2456577FE64E335CED2E9E8FB6E7F0F547160EB72B7FFEF9EB1FEC0A27DDB6DFCD300782FCT140F" TargetMode="External"/><Relationship Id="rId2" Type="http://schemas.openxmlformats.org/officeDocument/2006/relationships/settings" Target="settings.xml"/><Relationship Id="rId16" Type="http://schemas.openxmlformats.org/officeDocument/2006/relationships/hyperlink" Target="consultantplus://offline/ref=40B35A71B5A00371D5F175594365C2C338B388A424575C2FB81D350BB27E98DAF6A7F6A0045203B22B71A1FCFE0EB4062FCAA8DBD72C0580TF4CF" TargetMode="External"/><Relationship Id="rId20" Type="http://schemas.openxmlformats.org/officeDocument/2006/relationships/hyperlink" Target="consultantplus://offline/ref=40B35A71B5A00371D5F175594365C2C33FBB86A126565C2FB81D350BB27E98DAE4A7AEAC055B1DB52C64F7ADB8T549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0B35A71B5A00371D5F1754F40099DCC3FB8D0AB2459547DE541335CED2E9E8FB6E7F0F547160EB4287AF5ADBF50ED566281A5DEC0300586E010DDE2TE48F" TargetMode="External"/><Relationship Id="rId11" Type="http://schemas.openxmlformats.org/officeDocument/2006/relationships/hyperlink" Target="consultantplus://offline/ref=40B35A71B5A00371D5F1754F40099DCC3FB8D0AB2459547DE541335CED2E9E8FB6E7F0F547160EB4287AF5ADBD50ED566281A5DEC0300586E010DDE2TE48F" TargetMode="External"/><Relationship Id="rId24" Type="http://schemas.openxmlformats.org/officeDocument/2006/relationships/hyperlink" Target="consultantplus://offline/ref=40B35A71B5A00371D5F1754F40099DCC3FB8D0AB2459547DE541335CED2E9E8FB6E7F0F547160EB4287AF5AFBE50ED566281A5DEC0300586E010DDE2TE48F" TargetMode="External"/><Relationship Id="rId5" Type="http://schemas.openxmlformats.org/officeDocument/2006/relationships/hyperlink" Target="consultantplus://offline/ref=40B35A71B5A00371D5F1754F40099DCC3FB8D0AB245B5379E54C335CED2E9E8FB6E7F0F547160EB4287AF5ADBF50ED566281A5DEC0300586E010DDE2TE48F" TargetMode="External"/><Relationship Id="rId15" Type="http://schemas.openxmlformats.org/officeDocument/2006/relationships/hyperlink" Target="consultantplus://offline/ref=40B35A71B5A00371D5F175594365C2C338B388A424575C2FB81D350BB27E98DAF6A7F6A0045203BD2071A1FCFE0EB4062FCAA8DBD72C0580TF4CF" TargetMode="External"/><Relationship Id="rId23" Type="http://schemas.openxmlformats.org/officeDocument/2006/relationships/hyperlink" Target="consultantplus://offline/ref=40B35A71B5A00371D5F175594365C2C338B38BA0255A5C2FB81D350BB27E98DAF6A7F6A0045201B72E71A1FCFE0EB4062FCAA8DBD72C0580TF4CF" TargetMode="External"/><Relationship Id="rId28" Type="http://schemas.openxmlformats.org/officeDocument/2006/relationships/hyperlink" Target="consultantplus://offline/ref=40B35A71B5A00371D5F175594365C2C33FBB87A72F5D5C2FB81D350BB27E98DAF6A7F6A0045201B22071A1FCFE0EB4062FCAA8DBD72C0580TF4CF" TargetMode="External"/><Relationship Id="rId10" Type="http://schemas.openxmlformats.org/officeDocument/2006/relationships/hyperlink" Target="consultantplus://offline/ref=40B35A71B5A00371D5F1754F40099DCC3FB8D0AB2459547DE541335CED2E9E8FB6E7F0F547160EB4287AF5ADBC50ED566281A5DEC0300586E010DDE2TE48F" TargetMode="External"/><Relationship Id="rId19" Type="http://schemas.openxmlformats.org/officeDocument/2006/relationships/hyperlink" Target="consultantplus://offline/ref=40B35A71B5A00371D5F175594365C2C33FBB86A126565C2FB81D350BB27E98DAE4A7AEAC055B1DB52C64F7ADB8T549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0B35A71B5A00371D5F1754F40099DCC3FB8D0AB245B5379E54C335CED2E9E8FB6E7F0F547160EB4287AF5ADBC50ED566281A5DEC0300586E010DDE2TE48F" TargetMode="External"/><Relationship Id="rId14" Type="http://schemas.openxmlformats.org/officeDocument/2006/relationships/hyperlink" Target="consultantplus://offline/ref=40B35A71B5A00371D5F175594365C2C338B388A424575C2FB81D350BB27E98DAF6A7F6A0045203B22B71A1FCFE0EB4062FCAA8DBD72C0580TF4CF" TargetMode="External"/><Relationship Id="rId22" Type="http://schemas.openxmlformats.org/officeDocument/2006/relationships/hyperlink" Target="consultantplus://offline/ref=40B35A71B5A00371D5F175594365C2C338B38BA0255A5C2FB81D350BB27E98DAF6A7F6A0045207B72C71A1FCFE0EB4062FCAA8DBD72C0580TF4CF" TargetMode="External"/><Relationship Id="rId27" Type="http://schemas.openxmlformats.org/officeDocument/2006/relationships/hyperlink" Target="consultantplus://offline/ref=40B35A71B5A00371D5F1754F40099DCC3FB8D0AB225B5F7AE5426E56E577928DB1E8AFF040070EB42164F5A9A459B905T244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6864</Words>
  <Characters>39131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КХУ-СУРИКОВА</dc:creator>
  <cp:keywords/>
  <dc:description/>
  <cp:lastModifiedBy>КХУ-СУРИКОВА</cp:lastModifiedBy>
  <cp:revision>1</cp:revision>
  <dcterms:created xsi:type="dcterms:W3CDTF">2022-04-19T05:56:00Z</dcterms:created>
  <dcterms:modified xsi:type="dcterms:W3CDTF">2022-04-19T05:57:00Z</dcterms:modified>
</cp:coreProperties>
</file>